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4BB7" w14:textId="3B68372E"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D61DE9">
        <w:t>26</w:t>
      </w:r>
      <w:r w:rsidR="00D61DE9" w:rsidRPr="00D61DE9">
        <w:rPr>
          <w:vertAlign w:val="superscript"/>
        </w:rPr>
        <w:t>th</w:t>
      </w:r>
      <w:r w:rsidR="00D61DE9">
        <w:t xml:space="preserve"> September</w:t>
      </w:r>
      <w:r w:rsidR="00DA7724">
        <w:t xml:space="preserve"> 2022</w:t>
      </w:r>
      <w:r w:rsidR="00292BD8">
        <w:t xml:space="preserve"> </w:t>
      </w:r>
      <w:r w:rsidR="00226DAE" w:rsidRPr="00B61C20">
        <w:t xml:space="preserve">at </w:t>
      </w:r>
      <w:r w:rsidR="00F62606" w:rsidRPr="00B61C20">
        <w:t>the Institute and via Zoom</w:t>
      </w:r>
    </w:p>
    <w:p w14:paraId="385C3AC8" w14:textId="6E3BCFFD"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00613F" w:rsidRPr="00B61C20">
        <w:rPr>
          <w:b w:val="0"/>
        </w:rPr>
        <w:t>Phillip Lloyd.</w:t>
      </w:r>
      <w:r w:rsidR="00A519B4" w:rsidRPr="00B61C20">
        <w:rPr>
          <w:b w:val="0"/>
        </w:rPr>
        <w:t xml:space="preserve">(Chair) </w:t>
      </w:r>
      <w:r w:rsidR="00226DAE" w:rsidRPr="00B61C20">
        <w:rPr>
          <w:b w:val="0"/>
        </w:rPr>
        <w:t xml:space="preserve">Trevor Bates; </w:t>
      </w:r>
      <w:r w:rsidR="004E58A8" w:rsidRPr="00B61C20">
        <w:rPr>
          <w:b w:val="0"/>
        </w:rPr>
        <w:t xml:space="preserve"> </w:t>
      </w:r>
      <w:r w:rsidR="00791D22">
        <w:rPr>
          <w:b w:val="0"/>
        </w:rPr>
        <w:t>S</w:t>
      </w:r>
      <w:r w:rsidR="00D61DE9">
        <w:rPr>
          <w:b w:val="0"/>
        </w:rPr>
        <w:t xml:space="preserve">arah Davies; Ann Johnston; </w:t>
      </w:r>
      <w:r w:rsidR="00DA7724">
        <w:rPr>
          <w:b w:val="0"/>
        </w:rPr>
        <w:t xml:space="preserve">Eric Jones; </w:t>
      </w:r>
      <w:r w:rsidR="00791D22">
        <w:rPr>
          <w:b w:val="0"/>
        </w:rPr>
        <w:t xml:space="preserve"> Jonathan Pritchard;</w:t>
      </w:r>
      <w:r w:rsidR="00D61DE9">
        <w:rPr>
          <w:b w:val="0"/>
        </w:rPr>
        <w:t xml:space="preserve"> Richard Jones; Eleanor Jones</w:t>
      </w:r>
      <w:r w:rsidR="00791D22">
        <w:rPr>
          <w:b w:val="0"/>
        </w:rPr>
        <w:t xml:space="preserve"> </w:t>
      </w:r>
      <w:r w:rsidR="0089304D">
        <w:rPr>
          <w:b w:val="0"/>
        </w:rPr>
        <w:t>Dilys Bates (CA);</w:t>
      </w:r>
      <w:r w:rsidR="00E8683A">
        <w:rPr>
          <w:b w:val="0"/>
        </w:rPr>
        <w:t xml:space="preserve"> </w:t>
      </w:r>
      <w:r w:rsidR="007A2D69" w:rsidRPr="00B61C20">
        <w:rPr>
          <w:b w:val="0"/>
        </w:rPr>
        <w:t xml:space="preserve"> </w:t>
      </w:r>
      <w:r w:rsidR="00D61DE9">
        <w:rPr>
          <w:b w:val="0"/>
        </w:rPr>
        <w:t xml:space="preserve">Miles Matile newly appointed Clerk to Ceiriog Uchaf (Observing); </w:t>
      </w:r>
      <w:r w:rsidR="00226DAE" w:rsidRPr="00B61C20">
        <w:rPr>
          <w:b w:val="0"/>
        </w:rPr>
        <w:t>Jean Davies (</w:t>
      </w:r>
      <w:r w:rsidR="00BF46C8" w:rsidRPr="00B61C20">
        <w:rPr>
          <w:b w:val="0"/>
        </w:rPr>
        <w:t>Clerk</w:t>
      </w:r>
      <w:r w:rsidR="00226DAE" w:rsidRPr="00B61C20">
        <w:rPr>
          <w:b w:val="0"/>
        </w:rPr>
        <w:t xml:space="preserve">) </w:t>
      </w:r>
      <w:r w:rsidR="0000613F" w:rsidRPr="00B61C20">
        <w:rPr>
          <w:b w:val="0"/>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1127"/>
        <w:gridCol w:w="2482"/>
        <w:gridCol w:w="5458"/>
        <w:gridCol w:w="1418"/>
      </w:tblGrid>
      <w:tr w:rsidR="00E94D62" w:rsidRPr="00B61C20" w14:paraId="32538A08" w14:textId="77777777" w:rsidTr="00466F78">
        <w:tc>
          <w:tcPr>
            <w:tcW w:w="1127" w:type="dxa"/>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2482" w:type="dxa"/>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5458"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1418"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E94D62" w:rsidRPr="00B61C20" w14:paraId="7E70277C" w14:textId="77777777" w:rsidTr="00466F78">
        <w:tc>
          <w:tcPr>
            <w:tcW w:w="1127" w:type="dxa"/>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2482" w:type="dxa"/>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5458" w:type="dxa"/>
          </w:tcPr>
          <w:p w14:paraId="7B6B8823" w14:textId="77777777" w:rsidR="000D6060" w:rsidRPr="00B61C20" w:rsidRDefault="000D6060" w:rsidP="00965087">
            <w:pPr>
              <w:jc w:val="both"/>
              <w:rPr>
                <w:b w:val="0"/>
              </w:rPr>
            </w:pPr>
            <w:bookmarkStart w:id="0" w:name="_Hlk2836247"/>
          </w:p>
          <w:bookmarkEnd w:id="0"/>
          <w:p w14:paraId="1F3C8D37" w14:textId="77777777" w:rsidR="008352E5" w:rsidRDefault="00226DAE" w:rsidP="00791D22">
            <w:pPr>
              <w:jc w:val="both"/>
              <w:rPr>
                <w:b w:val="0"/>
              </w:rPr>
            </w:pPr>
            <w:r w:rsidRPr="00B61C20">
              <w:rPr>
                <w:b w:val="0"/>
              </w:rPr>
              <w:t>Councillor</w:t>
            </w:r>
            <w:r w:rsidR="0000613F" w:rsidRPr="00B61C20">
              <w:rPr>
                <w:b w:val="0"/>
              </w:rPr>
              <w:t xml:space="preserve"> Lloyd</w:t>
            </w:r>
            <w:r w:rsidRPr="00B61C20">
              <w:rPr>
                <w:b w:val="0"/>
              </w:rPr>
              <w:t xml:space="preserve"> welcomed all presen</w:t>
            </w:r>
            <w:r w:rsidR="0089304D">
              <w:rPr>
                <w:b w:val="0"/>
              </w:rPr>
              <w:t xml:space="preserve">t </w:t>
            </w:r>
          </w:p>
          <w:p w14:paraId="7BF35EC8" w14:textId="77777777" w:rsidR="0089304D" w:rsidRDefault="008D7690" w:rsidP="00D61DE9">
            <w:pPr>
              <w:jc w:val="both"/>
              <w:rPr>
                <w:b w:val="0"/>
              </w:rPr>
            </w:pPr>
            <w:r>
              <w:rPr>
                <w:b w:val="0"/>
              </w:rPr>
              <w:t xml:space="preserve">Apologies </w:t>
            </w:r>
            <w:r w:rsidR="00D61DE9">
              <w:rPr>
                <w:b w:val="0"/>
              </w:rPr>
              <w:t>Anina Price and Barbara Roberts</w:t>
            </w:r>
          </w:p>
          <w:p w14:paraId="4AF87824" w14:textId="380B649B" w:rsidR="00D61DE9" w:rsidRPr="00B61C20" w:rsidRDefault="00D61DE9" w:rsidP="00D61DE9">
            <w:pPr>
              <w:jc w:val="both"/>
              <w:rPr>
                <w:b w:val="0"/>
              </w:rPr>
            </w:pPr>
            <w:r>
              <w:rPr>
                <w:b w:val="0"/>
              </w:rPr>
              <w:t>Chair offered a particular welcome to Eleanor and Richard Jones the new Councillors who signed the appropriate forms and given a copy of Councillor Code of Conduct</w:t>
            </w:r>
          </w:p>
        </w:tc>
        <w:tc>
          <w:tcPr>
            <w:tcW w:w="1418"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0DF6C6D0"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E94D62" w:rsidRPr="00B61C20" w14:paraId="79D17FCA" w14:textId="77777777" w:rsidTr="00466F78">
        <w:tc>
          <w:tcPr>
            <w:tcW w:w="1127" w:type="dxa"/>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2482" w:type="dxa"/>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5458" w:type="dxa"/>
          </w:tcPr>
          <w:p w14:paraId="21BC4E45" w14:textId="77777777" w:rsidR="00DA7724" w:rsidRPr="00D61DE9" w:rsidRDefault="00DA7724" w:rsidP="00D61DE9">
            <w:pPr>
              <w:jc w:val="left"/>
              <w:rPr>
                <w:b w:val="0"/>
              </w:rPr>
            </w:pPr>
          </w:p>
          <w:p w14:paraId="28EDA7F9" w14:textId="35F20447" w:rsidR="00D61DE9" w:rsidRPr="00D61DE9" w:rsidRDefault="00D61DE9" w:rsidP="00D61DE9">
            <w:pPr>
              <w:jc w:val="left"/>
              <w:rPr>
                <w:b w:val="0"/>
              </w:rPr>
            </w:pPr>
            <w:r w:rsidRPr="00D61DE9">
              <w:rPr>
                <w:b w:val="0"/>
              </w:rPr>
              <w:t>5 x assaults</w:t>
            </w:r>
            <w:r>
              <w:rPr>
                <w:b w:val="0"/>
              </w:rPr>
              <w:t xml:space="preserve">; </w:t>
            </w:r>
            <w:r w:rsidRPr="00D61DE9">
              <w:rPr>
                <w:b w:val="0"/>
              </w:rPr>
              <w:t>1 x criminal damage</w:t>
            </w:r>
            <w:r>
              <w:rPr>
                <w:b w:val="0"/>
              </w:rPr>
              <w:t xml:space="preserve">; </w:t>
            </w:r>
            <w:r w:rsidRPr="00D61DE9">
              <w:rPr>
                <w:b w:val="0"/>
              </w:rPr>
              <w:t>1 x drug related</w:t>
            </w:r>
            <w:r>
              <w:rPr>
                <w:b w:val="0"/>
              </w:rPr>
              <w:t>;</w:t>
            </w:r>
          </w:p>
          <w:p w14:paraId="4051BCF2" w14:textId="209AEC04" w:rsidR="00D61DE9" w:rsidRPr="00D61DE9" w:rsidRDefault="00D61DE9" w:rsidP="00D61DE9">
            <w:pPr>
              <w:jc w:val="left"/>
              <w:rPr>
                <w:b w:val="0"/>
              </w:rPr>
            </w:pPr>
            <w:r w:rsidRPr="00D61DE9">
              <w:rPr>
                <w:b w:val="0"/>
              </w:rPr>
              <w:t>3 x ‘other crimes’</w:t>
            </w:r>
            <w:r>
              <w:rPr>
                <w:b w:val="0"/>
              </w:rPr>
              <w:t>:</w:t>
            </w:r>
          </w:p>
          <w:p w14:paraId="3E4E6B16" w14:textId="5ABEEAEA" w:rsidR="00BD2073" w:rsidRPr="00B61C20" w:rsidRDefault="00BD2073" w:rsidP="008D0939">
            <w:pPr>
              <w:jc w:val="both"/>
              <w:rPr>
                <w:b w:val="0"/>
              </w:rPr>
            </w:pPr>
          </w:p>
        </w:tc>
        <w:tc>
          <w:tcPr>
            <w:tcW w:w="1418"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E94D62" w:rsidRPr="00B61C20" w14:paraId="67757C1E" w14:textId="77777777" w:rsidTr="00466F78">
        <w:tc>
          <w:tcPr>
            <w:tcW w:w="1127" w:type="dxa"/>
          </w:tcPr>
          <w:p w14:paraId="78B204B7" w14:textId="278FF569" w:rsidR="00E94D62" w:rsidRPr="00B61C20" w:rsidRDefault="004F1A82" w:rsidP="00965087">
            <w:pPr>
              <w:rPr>
                <w:b w:val="0"/>
              </w:rPr>
            </w:pPr>
            <w:bookmarkStart w:id="2" w:name="_Hlk2836441"/>
            <w:bookmarkEnd w:id="1"/>
            <w:r w:rsidRPr="00B61C20">
              <w:rPr>
                <w:b w:val="0"/>
              </w:rPr>
              <w:t>3.</w:t>
            </w:r>
          </w:p>
        </w:tc>
        <w:tc>
          <w:tcPr>
            <w:tcW w:w="2482" w:type="dxa"/>
          </w:tcPr>
          <w:p w14:paraId="273558B3" w14:textId="77777777" w:rsidR="00E94D62" w:rsidRPr="00B61C20" w:rsidRDefault="00E94D62" w:rsidP="00965087">
            <w:pPr>
              <w:jc w:val="both"/>
              <w:rPr>
                <w:b w:val="0"/>
              </w:rPr>
            </w:pPr>
            <w:r w:rsidRPr="00B61C20">
              <w:t>Discussion with CA</w:t>
            </w:r>
          </w:p>
        </w:tc>
        <w:tc>
          <w:tcPr>
            <w:tcW w:w="5458" w:type="dxa"/>
          </w:tcPr>
          <w:p w14:paraId="799FB05F" w14:textId="040812B3" w:rsidR="00BD2073" w:rsidRDefault="00D61DE9" w:rsidP="000D4879">
            <w:pPr>
              <w:spacing w:after="0" w:line="240" w:lineRule="auto"/>
              <w:jc w:val="left"/>
              <w:textAlignment w:val="baseline"/>
              <w:rPr>
                <w:b w:val="0"/>
              </w:rPr>
            </w:pPr>
            <w:r>
              <w:rPr>
                <w:b w:val="0"/>
              </w:rPr>
              <w:t>Following Mrs Bates’ resignation, she had agreed to continue working 5 hours a week, which allows her to keep in touch with residents, and been an opportunity for her to let residents know of her decision to resign.</w:t>
            </w:r>
          </w:p>
          <w:p w14:paraId="328B3720" w14:textId="77777777" w:rsidR="00D61DE9" w:rsidRDefault="00D61DE9" w:rsidP="000D4879">
            <w:pPr>
              <w:spacing w:after="0" w:line="240" w:lineRule="auto"/>
              <w:jc w:val="left"/>
              <w:textAlignment w:val="baseline"/>
              <w:rPr>
                <w:b w:val="0"/>
              </w:rPr>
            </w:pPr>
          </w:p>
          <w:p w14:paraId="44989967" w14:textId="7527228C" w:rsidR="00D61DE9" w:rsidRPr="00B61C20" w:rsidRDefault="00D61DE9" w:rsidP="000D4879">
            <w:pPr>
              <w:spacing w:after="0" w:line="240" w:lineRule="auto"/>
              <w:jc w:val="left"/>
              <w:textAlignment w:val="baseline"/>
              <w:rPr>
                <w:b w:val="0"/>
              </w:rPr>
            </w:pPr>
            <w:r>
              <w:rPr>
                <w:b w:val="0"/>
              </w:rPr>
              <w:t>Clerk informed Council that she has a meeting with WCBC’s CA coordinator on Thursday the 29</w:t>
            </w:r>
            <w:r w:rsidRPr="00D61DE9">
              <w:rPr>
                <w:b w:val="0"/>
                <w:vertAlign w:val="superscript"/>
              </w:rPr>
              <w:t>th</w:t>
            </w:r>
            <w:r>
              <w:rPr>
                <w:b w:val="0"/>
              </w:rPr>
              <w:t xml:space="preserve"> to discuss CA cover in the Ceiriog Valley.  He’</w:t>
            </w:r>
            <w:r w:rsidR="00591994">
              <w:rPr>
                <w:b w:val="0"/>
              </w:rPr>
              <w:t>s also attending Ceiriog Uchaf’s meeting.</w:t>
            </w:r>
          </w:p>
        </w:tc>
        <w:tc>
          <w:tcPr>
            <w:tcW w:w="1418" w:type="dxa"/>
          </w:tcPr>
          <w:p w14:paraId="1F0D9763" w14:textId="27F8371F" w:rsidR="00200F55" w:rsidRPr="00B61C20" w:rsidRDefault="00200F55" w:rsidP="00965087">
            <w:pPr>
              <w:jc w:val="both"/>
              <w:rPr>
                <w:b w:val="0"/>
              </w:rPr>
            </w:pPr>
          </w:p>
        </w:tc>
      </w:tr>
      <w:bookmarkEnd w:id="2"/>
      <w:tr w:rsidR="00E94D62" w:rsidRPr="00B61C20" w14:paraId="210D17F2" w14:textId="77777777" w:rsidTr="00466F78">
        <w:tc>
          <w:tcPr>
            <w:tcW w:w="1127" w:type="dxa"/>
          </w:tcPr>
          <w:p w14:paraId="021AC829" w14:textId="39241DC4" w:rsidR="00E94D62" w:rsidRPr="00B61C20" w:rsidRDefault="008352E5" w:rsidP="00965087">
            <w:pPr>
              <w:rPr>
                <w:b w:val="0"/>
              </w:rPr>
            </w:pPr>
            <w:r w:rsidRPr="00B61C20">
              <w:rPr>
                <w:b w:val="0"/>
              </w:rPr>
              <w:t>4.</w:t>
            </w:r>
          </w:p>
        </w:tc>
        <w:tc>
          <w:tcPr>
            <w:tcW w:w="2482" w:type="dxa"/>
          </w:tcPr>
          <w:p w14:paraId="62DD80BC" w14:textId="77777777" w:rsidR="00E94D62" w:rsidRPr="00B61C20" w:rsidRDefault="00E94D62" w:rsidP="00965087">
            <w:pPr>
              <w:jc w:val="both"/>
            </w:pPr>
            <w:r w:rsidRPr="00B61C20">
              <w:t>Expressions of Interest</w:t>
            </w:r>
          </w:p>
        </w:tc>
        <w:tc>
          <w:tcPr>
            <w:tcW w:w="5458" w:type="dxa"/>
          </w:tcPr>
          <w:p w14:paraId="0FFAC2A5" w14:textId="77777777" w:rsidR="00F62606" w:rsidRDefault="00722384" w:rsidP="00EA1A6B">
            <w:pPr>
              <w:jc w:val="both"/>
              <w:rPr>
                <w:b w:val="0"/>
              </w:rPr>
            </w:pPr>
            <w:r w:rsidRPr="00B61C20">
              <w:rPr>
                <w:b w:val="0"/>
              </w:rPr>
              <w:t xml:space="preserve">Councillor Bates – </w:t>
            </w:r>
            <w:r w:rsidR="00334118">
              <w:rPr>
                <w:b w:val="0"/>
              </w:rPr>
              <w:t xml:space="preserve">CA (3) </w:t>
            </w:r>
            <w:r w:rsidR="002D5434" w:rsidRPr="00B61C20">
              <w:rPr>
                <w:b w:val="0"/>
              </w:rPr>
              <w:t>)</w:t>
            </w:r>
            <w:r w:rsidR="00FA711E" w:rsidRPr="00B61C20">
              <w:rPr>
                <w:b w:val="0"/>
              </w:rPr>
              <w:t xml:space="preserve"> </w:t>
            </w:r>
            <w:r w:rsidRPr="00B61C20">
              <w:rPr>
                <w:b w:val="0"/>
              </w:rPr>
              <w:t>Planning applications</w:t>
            </w:r>
          </w:p>
          <w:p w14:paraId="7098D010" w14:textId="2CF394F6" w:rsidR="000B028D" w:rsidRPr="00B61C20" w:rsidRDefault="00D61DE9" w:rsidP="00EA1A6B">
            <w:pPr>
              <w:jc w:val="both"/>
              <w:rPr>
                <w:b w:val="0"/>
              </w:rPr>
            </w:pPr>
            <w:r>
              <w:rPr>
                <w:b w:val="0"/>
              </w:rPr>
              <w:t>Cllr Sarah Davies item 9 – toilet refurbishment quote</w:t>
            </w:r>
          </w:p>
        </w:tc>
        <w:tc>
          <w:tcPr>
            <w:tcW w:w="1418" w:type="dxa"/>
          </w:tcPr>
          <w:p w14:paraId="3172ED79" w14:textId="77777777" w:rsidR="00E94D62" w:rsidRPr="00B61C20" w:rsidRDefault="00E94D62" w:rsidP="00965087">
            <w:pPr>
              <w:jc w:val="both"/>
              <w:rPr>
                <w:b w:val="0"/>
              </w:rPr>
            </w:pPr>
          </w:p>
        </w:tc>
      </w:tr>
      <w:tr w:rsidR="00E94D62" w:rsidRPr="00B61C20" w14:paraId="3246FC6F" w14:textId="77777777" w:rsidTr="00466F78">
        <w:tc>
          <w:tcPr>
            <w:tcW w:w="1127" w:type="dxa"/>
          </w:tcPr>
          <w:p w14:paraId="0935DC75" w14:textId="4AA2A110" w:rsidR="00E94D62" w:rsidRPr="00B61C20" w:rsidRDefault="008352E5" w:rsidP="00965087">
            <w:pPr>
              <w:rPr>
                <w:b w:val="0"/>
              </w:rPr>
            </w:pPr>
            <w:r w:rsidRPr="00B61C20">
              <w:rPr>
                <w:b w:val="0"/>
              </w:rPr>
              <w:t>5.</w:t>
            </w:r>
          </w:p>
        </w:tc>
        <w:tc>
          <w:tcPr>
            <w:tcW w:w="2482" w:type="dxa"/>
          </w:tcPr>
          <w:p w14:paraId="1543B2BF" w14:textId="6A37C05A" w:rsidR="006C02FB" w:rsidRPr="00B61C20" w:rsidRDefault="00E94D62" w:rsidP="00965087">
            <w:pPr>
              <w:jc w:val="left"/>
            </w:pPr>
            <w:r w:rsidRPr="00B61C20">
              <w:t>Confirmation or otherwise of previous meeting</w:t>
            </w:r>
          </w:p>
        </w:tc>
        <w:tc>
          <w:tcPr>
            <w:tcW w:w="5458" w:type="dxa"/>
          </w:tcPr>
          <w:p w14:paraId="0729B87F" w14:textId="02578D62" w:rsidR="00AB31C1" w:rsidRPr="00B61C20" w:rsidRDefault="00AB31C1" w:rsidP="0096508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591994">
              <w:rPr>
                <w:b w:val="0"/>
              </w:rPr>
              <w:t>July</w:t>
            </w:r>
            <w:r w:rsidR="001F29C7">
              <w:rPr>
                <w:b w:val="0"/>
              </w:rPr>
              <w:t>)</w:t>
            </w:r>
          </w:p>
          <w:p w14:paraId="16663687" w14:textId="42504EA1" w:rsidR="009D52CD" w:rsidRPr="00B61C20" w:rsidRDefault="009D52CD" w:rsidP="00F62606">
            <w:pPr>
              <w:jc w:val="both"/>
              <w:rPr>
                <w:b w:val="0"/>
              </w:rPr>
            </w:pPr>
          </w:p>
        </w:tc>
        <w:tc>
          <w:tcPr>
            <w:tcW w:w="1418" w:type="dxa"/>
          </w:tcPr>
          <w:p w14:paraId="6A469ECD" w14:textId="2502D272" w:rsidR="008F72C2" w:rsidRPr="00B61C20" w:rsidRDefault="008F72C2" w:rsidP="00965087">
            <w:pPr>
              <w:jc w:val="both"/>
              <w:rPr>
                <w:b w:val="0"/>
              </w:rPr>
            </w:pPr>
          </w:p>
        </w:tc>
      </w:tr>
      <w:tr w:rsidR="00E94D62" w:rsidRPr="00B61C20" w14:paraId="29D96CB3" w14:textId="77777777" w:rsidTr="00466F78">
        <w:tc>
          <w:tcPr>
            <w:tcW w:w="1127" w:type="dxa"/>
          </w:tcPr>
          <w:p w14:paraId="39B153AC" w14:textId="5C48BA77" w:rsidR="00E94D62" w:rsidRPr="00B61C20" w:rsidRDefault="008352E5" w:rsidP="00965087">
            <w:pPr>
              <w:rPr>
                <w:b w:val="0"/>
              </w:rPr>
            </w:pPr>
            <w:bookmarkStart w:id="3" w:name="_Hlk520984384"/>
            <w:r w:rsidRPr="00B61C20">
              <w:rPr>
                <w:b w:val="0"/>
              </w:rPr>
              <w:t>6.</w:t>
            </w:r>
          </w:p>
        </w:tc>
        <w:tc>
          <w:tcPr>
            <w:tcW w:w="2482" w:type="dxa"/>
          </w:tcPr>
          <w:p w14:paraId="58BB7D4E" w14:textId="1EA76127" w:rsidR="00E94D62" w:rsidRPr="00B61C20" w:rsidRDefault="00E94D62" w:rsidP="00965087">
            <w:pPr>
              <w:jc w:val="both"/>
            </w:pPr>
            <w:r w:rsidRPr="00B61C20">
              <w:t>Matters arising</w:t>
            </w:r>
          </w:p>
        </w:tc>
        <w:tc>
          <w:tcPr>
            <w:tcW w:w="5458" w:type="dxa"/>
          </w:tcPr>
          <w:p w14:paraId="0ABA7529" w14:textId="54BAD1DE" w:rsidR="00591994" w:rsidRDefault="00591994" w:rsidP="00591994">
            <w:pPr>
              <w:pStyle w:val="ListParagraph"/>
              <w:ind w:left="-57" w:right="-57"/>
              <w:jc w:val="left"/>
              <w:rPr>
                <w:b w:val="0"/>
              </w:rPr>
            </w:pPr>
            <w:r w:rsidRPr="007D191C">
              <w:t>Defib</w:t>
            </w:r>
            <w:r>
              <w:t xml:space="preserve">rilator – </w:t>
            </w:r>
            <w:r>
              <w:rPr>
                <w:b w:val="0"/>
              </w:rPr>
              <w:t>Clerk had contacted Welsh Ambulance Service who had informed her that the cost had now increased to £930 (from around £850) due to demand and shortness of parts.  Council agreed for Clerk to purchase one defib (cabinet already) be situated on the outside wall of the Glyn Valley Hotel.</w:t>
            </w:r>
          </w:p>
          <w:p w14:paraId="1E12239E" w14:textId="77777777" w:rsidR="00591994" w:rsidRPr="00591994" w:rsidRDefault="00591994" w:rsidP="00591994">
            <w:pPr>
              <w:pStyle w:val="ListParagraph"/>
              <w:ind w:left="-57" w:right="-57"/>
              <w:jc w:val="left"/>
              <w:rPr>
                <w:b w:val="0"/>
              </w:rPr>
            </w:pPr>
          </w:p>
          <w:p w14:paraId="2E2D63F0" w14:textId="67C7AAA1" w:rsidR="00591994" w:rsidRPr="00591994" w:rsidRDefault="00591994" w:rsidP="00591994">
            <w:pPr>
              <w:pStyle w:val="ListParagraph"/>
              <w:ind w:left="-57" w:right="-57"/>
              <w:jc w:val="left"/>
              <w:rPr>
                <w:b w:val="0"/>
              </w:rPr>
            </w:pPr>
            <w:r>
              <w:t xml:space="preserve">ROSPA report - </w:t>
            </w:r>
            <w:r>
              <w:rPr>
                <w:b w:val="0"/>
              </w:rPr>
              <w:t xml:space="preserve"> Ray Parry and Councillors Bates and Lloyd to meet on site September 30</w:t>
            </w:r>
            <w:r w:rsidRPr="00591994">
              <w:rPr>
                <w:b w:val="0"/>
                <w:vertAlign w:val="superscript"/>
              </w:rPr>
              <w:t>th</w:t>
            </w:r>
            <w:r>
              <w:rPr>
                <w:b w:val="0"/>
              </w:rPr>
              <w:t xml:space="preserve"> to discuss ROSPA report</w:t>
            </w:r>
          </w:p>
          <w:p w14:paraId="7AED9433" w14:textId="77777777" w:rsidR="00137270" w:rsidRDefault="00591994" w:rsidP="00591994">
            <w:pPr>
              <w:jc w:val="left"/>
              <w:rPr>
                <w:b w:val="0"/>
              </w:rPr>
            </w:pPr>
            <w:r>
              <w:t xml:space="preserve">CCTV update – </w:t>
            </w:r>
            <w:r>
              <w:rPr>
                <w:b w:val="0"/>
              </w:rPr>
              <w:t xml:space="preserve">as a result of the damage caused MSF had send an invoice for the cost of repair and also cost of installing anti-vandal system on the pole.  NWP will seek to recover the cost of repair from the perpetrator but it was </w:t>
            </w:r>
            <w:r>
              <w:rPr>
                <w:b w:val="0"/>
              </w:rPr>
              <w:lastRenderedPageBreak/>
              <w:t>decided not to install the anti-vandal system as in due course the Institute sign will be placed on the pole.</w:t>
            </w:r>
          </w:p>
          <w:p w14:paraId="05729976" w14:textId="1EA94886" w:rsidR="00E006A4" w:rsidRPr="00E006A4" w:rsidRDefault="00E006A4" w:rsidP="00591994">
            <w:pPr>
              <w:jc w:val="left"/>
              <w:rPr>
                <w:b w:val="0"/>
              </w:rPr>
            </w:pPr>
            <w:r>
              <w:t xml:space="preserve">Other matter not listed: </w:t>
            </w:r>
            <w:r>
              <w:rPr>
                <w:b w:val="0"/>
              </w:rPr>
              <w:t xml:space="preserve"> Clerk informed Council that she had contacted NT regarding lack of litterbin on the gate leading to the tramway path and having the hedge cut.  NT had responded stating that they had over the last few weeks picking litter on the path, which was minimal and did not justify placing a bin by the gate.  The hedge will be part of the programme in the autumn of hedge cutting so as not to interfere with birds nesting.</w:t>
            </w:r>
          </w:p>
        </w:tc>
        <w:tc>
          <w:tcPr>
            <w:tcW w:w="1418"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0D93E305" w14:textId="7D78F50A" w:rsidR="00675D74" w:rsidRDefault="00675D74" w:rsidP="00965087">
            <w:pPr>
              <w:jc w:val="both"/>
              <w:rPr>
                <w:b w:val="0"/>
              </w:rPr>
            </w:pPr>
          </w:p>
          <w:p w14:paraId="245D8E5D" w14:textId="342B3C1C" w:rsidR="00675D74" w:rsidRDefault="00675D74" w:rsidP="00965087">
            <w:pPr>
              <w:jc w:val="both"/>
              <w:rPr>
                <w:b w:val="0"/>
              </w:rPr>
            </w:pPr>
          </w:p>
          <w:p w14:paraId="79ADCC18" w14:textId="1B7BB154" w:rsidR="00675D74" w:rsidRDefault="00675D74" w:rsidP="00965087">
            <w:pPr>
              <w:jc w:val="both"/>
              <w:rPr>
                <w:b w:val="0"/>
              </w:rPr>
            </w:pPr>
          </w:p>
          <w:p w14:paraId="734E99B0" w14:textId="296ADB4B" w:rsidR="00675D74" w:rsidRDefault="00675D74" w:rsidP="00965087">
            <w:pPr>
              <w:jc w:val="both"/>
              <w:rPr>
                <w:b w:val="0"/>
              </w:rPr>
            </w:pPr>
          </w:p>
          <w:p w14:paraId="036B8485" w14:textId="4EC7A59A" w:rsidR="00675D74" w:rsidRDefault="00675D74" w:rsidP="00965087">
            <w:pPr>
              <w:jc w:val="both"/>
              <w:rPr>
                <w:b w:val="0"/>
              </w:rPr>
            </w:pPr>
          </w:p>
          <w:p w14:paraId="0D0E09C2" w14:textId="6E990541" w:rsidR="009A20EA" w:rsidRPr="00B61C20" w:rsidRDefault="009A20EA" w:rsidP="00965087">
            <w:pPr>
              <w:jc w:val="both"/>
              <w:rPr>
                <w:b w:val="0"/>
              </w:rPr>
            </w:pPr>
          </w:p>
          <w:p w14:paraId="7F6B8E23" w14:textId="5C38DAE9" w:rsidR="009A20EA" w:rsidRPr="00B61C20" w:rsidRDefault="009A20EA" w:rsidP="00965087">
            <w:pPr>
              <w:jc w:val="both"/>
              <w:rPr>
                <w:b w:val="0"/>
              </w:rPr>
            </w:pPr>
          </w:p>
          <w:p w14:paraId="5BD58843" w14:textId="17C7A796" w:rsidR="009A20EA" w:rsidRPr="00B61C20" w:rsidRDefault="009A20EA" w:rsidP="00965087">
            <w:pPr>
              <w:jc w:val="both"/>
              <w:rPr>
                <w:b w:val="0"/>
              </w:rPr>
            </w:pPr>
          </w:p>
        </w:tc>
      </w:tr>
      <w:tr w:rsidR="00807767" w14:paraId="5C49EF49" w14:textId="77777777" w:rsidTr="003C4B9F">
        <w:tc>
          <w:tcPr>
            <w:tcW w:w="1127" w:type="dxa"/>
          </w:tcPr>
          <w:p w14:paraId="6BD9AB58" w14:textId="7537D54A" w:rsidR="00807767" w:rsidRDefault="00807767" w:rsidP="00965087">
            <w:pPr>
              <w:rPr>
                <w:b w:val="0"/>
              </w:rPr>
            </w:pPr>
            <w:r>
              <w:rPr>
                <w:b w:val="0"/>
              </w:rPr>
              <w:lastRenderedPageBreak/>
              <w:t xml:space="preserve">7.  </w:t>
            </w:r>
          </w:p>
        </w:tc>
        <w:tc>
          <w:tcPr>
            <w:tcW w:w="2482" w:type="dxa"/>
          </w:tcPr>
          <w:p w14:paraId="188F4296" w14:textId="6EAAEA46" w:rsidR="00807767" w:rsidRPr="00B53163" w:rsidRDefault="00377BA9" w:rsidP="00965087">
            <w:pPr>
              <w:jc w:val="both"/>
            </w:pPr>
            <w:r>
              <w:rPr>
                <w:bCs/>
              </w:rPr>
              <w:t>LA Representative report</w:t>
            </w:r>
          </w:p>
        </w:tc>
        <w:tc>
          <w:tcPr>
            <w:tcW w:w="5458" w:type="dxa"/>
          </w:tcPr>
          <w:p w14:paraId="64B959BD" w14:textId="7B9AA451" w:rsidR="0081624C" w:rsidRDefault="00591994" w:rsidP="000D4879">
            <w:pPr>
              <w:jc w:val="both"/>
              <w:rPr>
                <w:b w:val="0"/>
                <w:bCs/>
              </w:rPr>
            </w:pPr>
            <w:r>
              <w:rPr>
                <w:b w:val="0"/>
                <w:bCs/>
              </w:rPr>
              <w:t>Councillor Bates informed Council that WCBC will struggle to meet statutory services due to budget constraints and also staff shortages.  There is in particular shortage of taxi escorts that affect the service.</w:t>
            </w:r>
          </w:p>
          <w:p w14:paraId="769EB53A" w14:textId="581E0059" w:rsidR="00591994" w:rsidRDefault="00591994" w:rsidP="000D4879">
            <w:pPr>
              <w:jc w:val="both"/>
              <w:rPr>
                <w:b w:val="0"/>
                <w:bCs/>
              </w:rPr>
            </w:pPr>
            <w:r>
              <w:rPr>
                <w:b w:val="0"/>
                <w:bCs/>
              </w:rPr>
              <w:t>Councillor Bates also asked Council</w:t>
            </w:r>
            <w:r w:rsidR="00E006A4">
              <w:rPr>
                <w:b w:val="0"/>
                <w:bCs/>
              </w:rPr>
              <w:t xml:space="preserve"> to consider writing to Ian Banc</w:t>
            </w:r>
            <w:r>
              <w:rPr>
                <w:b w:val="0"/>
                <w:bCs/>
              </w:rPr>
              <w:t xml:space="preserve">roft Chief Executive WCBC </w:t>
            </w:r>
            <w:r w:rsidR="00E006A4">
              <w:rPr>
                <w:b w:val="0"/>
                <w:bCs/>
              </w:rPr>
              <w:t>about the lack of post 16 provision to YMLL pupils.  Travelling using public transport is logistically extremely difficult resulting in parent having to resort to transporting their children to the school.  This policy results in many parents deciding to send their children to other secondary schools outside of the County or to Coleg Cambria (who does provide transport) and is at odds with the Welsh government policy of one million Welsh speakers by 2050. Clerk asked to write to Ian Bancroft.</w:t>
            </w:r>
          </w:p>
          <w:p w14:paraId="120030EC" w14:textId="16A40907" w:rsidR="00E006A4" w:rsidRDefault="00E006A4" w:rsidP="000D4879">
            <w:pPr>
              <w:jc w:val="both"/>
              <w:rPr>
                <w:b w:val="0"/>
                <w:bCs/>
              </w:rPr>
            </w:pPr>
            <w:r>
              <w:rPr>
                <w:b w:val="0"/>
                <w:bCs/>
              </w:rPr>
              <w:t xml:space="preserve">The issue of phosphate impacting on planning consents is an ongoing issue.  NRW had undertaken a survey and the river in Llanarmon and Chirk was not contaminated but the river in between showed contaminated.  Until this is addressed obtaining planning permission will be difficult.  </w:t>
            </w:r>
          </w:p>
          <w:p w14:paraId="2DFB1188" w14:textId="0735BDCE" w:rsidR="00E006A4" w:rsidRDefault="00E006A4" w:rsidP="000D4879">
            <w:pPr>
              <w:jc w:val="both"/>
              <w:rPr>
                <w:b w:val="0"/>
                <w:bCs/>
              </w:rPr>
            </w:pPr>
            <w:r>
              <w:rPr>
                <w:b w:val="0"/>
                <w:bCs/>
              </w:rPr>
              <w:t>WCBC had at last delivered the two benches which will be installed in due course.</w:t>
            </w:r>
          </w:p>
          <w:p w14:paraId="33BF346B" w14:textId="7AB5537A" w:rsidR="00E006A4" w:rsidRDefault="00E006A4" w:rsidP="000D4879">
            <w:pPr>
              <w:jc w:val="both"/>
              <w:rPr>
                <w:b w:val="0"/>
                <w:bCs/>
              </w:rPr>
            </w:pPr>
            <w:r>
              <w:rPr>
                <w:b w:val="0"/>
                <w:bCs/>
              </w:rPr>
              <w:t>Flag Pole  -  Councillor Bates informed Council that Chris Burnell had undertaken some remedial work but that more work was required on the flag pole.  Council agreed for Cllr Bates to ask Mr Burnell for an estimate of the cost.</w:t>
            </w:r>
          </w:p>
          <w:p w14:paraId="74F0A2AF" w14:textId="1D1B99C1" w:rsidR="00E006A4" w:rsidRDefault="00E006A4" w:rsidP="000D4879">
            <w:pPr>
              <w:jc w:val="both"/>
              <w:rPr>
                <w:b w:val="0"/>
                <w:bCs/>
              </w:rPr>
            </w:pPr>
            <w:r>
              <w:rPr>
                <w:b w:val="0"/>
                <w:bCs/>
              </w:rPr>
              <w:t xml:space="preserve">There followed a debate about whether or not the Welsh Flag or Union Jack showed be flown during national events.  During the </w:t>
            </w:r>
            <w:r w:rsidR="00092A05">
              <w:rPr>
                <w:b w:val="0"/>
                <w:bCs/>
              </w:rPr>
              <w:t>period of mourning following the Queen’s death the Welsh Flag was flown and it was proposed and agreed that this should remain in the future.</w:t>
            </w:r>
          </w:p>
          <w:p w14:paraId="4AFA3275" w14:textId="7533F134" w:rsidR="00591994" w:rsidRPr="00807767" w:rsidRDefault="00591994" w:rsidP="000D4879">
            <w:pPr>
              <w:jc w:val="both"/>
              <w:rPr>
                <w:b w:val="0"/>
                <w:bCs/>
              </w:rPr>
            </w:pPr>
          </w:p>
        </w:tc>
        <w:tc>
          <w:tcPr>
            <w:tcW w:w="1418" w:type="dxa"/>
            <w:shd w:val="clear" w:color="auto" w:fill="auto"/>
          </w:tcPr>
          <w:p w14:paraId="7B6E94A8" w14:textId="77777777" w:rsidR="00807767" w:rsidRDefault="00807767" w:rsidP="00965087">
            <w:pPr>
              <w:jc w:val="both"/>
              <w:rPr>
                <w:b w:val="0"/>
              </w:rPr>
            </w:pPr>
          </w:p>
        </w:tc>
      </w:tr>
      <w:tr w:rsidR="00377BA9" w14:paraId="296395C2" w14:textId="77777777" w:rsidTr="00466F78">
        <w:tc>
          <w:tcPr>
            <w:tcW w:w="1127" w:type="dxa"/>
          </w:tcPr>
          <w:p w14:paraId="48D402EA" w14:textId="21066684" w:rsidR="00377BA9" w:rsidRDefault="00377BA9" w:rsidP="00965087">
            <w:pPr>
              <w:rPr>
                <w:b w:val="0"/>
              </w:rPr>
            </w:pPr>
            <w:r>
              <w:rPr>
                <w:b w:val="0"/>
              </w:rPr>
              <w:t xml:space="preserve">8.  </w:t>
            </w:r>
          </w:p>
        </w:tc>
        <w:tc>
          <w:tcPr>
            <w:tcW w:w="2482" w:type="dxa"/>
          </w:tcPr>
          <w:p w14:paraId="0880A29A" w14:textId="268488AB" w:rsidR="00377BA9" w:rsidRDefault="00377BA9" w:rsidP="00965087">
            <w:pPr>
              <w:jc w:val="both"/>
              <w:rPr>
                <w:bCs/>
              </w:rPr>
            </w:pPr>
            <w:r>
              <w:rPr>
                <w:bCs/>
              </w:rPr>
              <w:t>Reports</w:t>
            </w:r>
          </w:p>
        </w:tc>
        <w:tc>
          <w:tcPr>
            <w:tcW w:w="5458" w:type="dxa"/>
          </w:tcPr>
          <w:p w14:paraId="49EAAE62" w14:textId="3304E34F" w:rsidR="00AC35EA" w:rsidRPr="00137270" w:rsidRDefault="008B09A3" w:rsidP="000214B9">
            <w:pPr>
              <w:pStyle w:val="ListParagraph"/>
              <w:ind w:left="0"/>
              <w:jc w:val="both"/>
              <w:rPr>
                <w:b w:val="0"/>
                <w:bCs/>
              </w:rPr>
            </w:pPr>
            <w:r>
              <w:rPr>
                <w:b w:val="0"/>
                <w:bCs/>
              </w:rPr>
              <w:t>No reports this month</w:t>
            </w:r>
          </w:p>
        </w:tc>
        <w:tc>
          <w:tcPr>
            <w:tcW w:w="1418" w:type="dxa"/>
          </w:tcPr>
          <w:p w14:paraId="4B30C788" w14:textId="77777777" w:rsidR="00377BA9" w:rsidRDefault="00377BA9" w:rsidP="00965087">
            <w:pPr>
              <w:jc w:val="both"/>
              <w:rPr>
                <w:b w:val="0"/>
              </w:rPr>
            </w:pPr>
          </w:p>
        </w:tc>
      </w:tr>
      <w:tr w:rsidR="00377BA9" w14:paraId="7DDA92BF" w14:textId="77777777" w:rsidTr="00466F78">
        <w:tc>
          <w:tcPr>
            <w:tcW w:w="1127" w:type="dxa"/>
          </w:tcPr>
          <w:p w14:paraId="411810A3" w14:textId="77777777" w:rsidR="00377BA9" w:rsidRDefault="00377BA9" w:rsidP="00965087">
            <w:pPr>
              <w:rPr>
                <w:b w:val="0"/>
              </w:rPr>
            </w:pPr>
          </w:p>
          <w:p w14:paraId="28A8DA6A" w14:textId="5053E032" w:rsidR="00377BA9" w:rsidRDefault="00377BA9" w:rsidP="00965087">
            <w:pPr>
              <w:rPr>
                <w:b w:val="0"/>
              </w:rPr>
            </w:pPr>
            <w:r>
              <w:rPr>
                <w:b w:val="0"/>
              </w:rPr>
              <w:t>9.</w:t>
            </w:r>
          </w:p>
        </w:tc>
        <w:tc>
          <w:tcPr>
            <w:tcW w:w="2482" w:type="dxa"/>
          </w:tcPr>
          <w:p w14:paraId="1FD31702" w14:textId="77777777" w:rsidR="00377BA9" w:rsidRDefault="00377BA9" w:rsidP="00965087">
            <w:pPr>
              <w:jc w:val="both"/>
              <w:rPr>
                <w:bCs/>
              </w:rPr>
            </w:pPr>
          </w:p>
          <w:p w14:paraId="70CFCDAD" w14:textId="292EE045" w:rsidR="00377BA9" w:rsidRDefault="00377BA9" w:rsidP="00965087">
            <w:pPr>
              <w:jc w:val="both"/>
              <w:rPr>
                <w:bCs/>
              </w:rPr>
            </w:pPr>
            <w:r>
              <w:rPr>
                <w:bCs/>
              </w:rPr>
              <w:t>For discussion</w:t>
            </w:r>
            <w:r w:rsidR="004F03AA">
              <w:rPr>
                <w:bCs/>
              </w:rPr>
              <w:t>/decision</w:t>
            </w:r>
          </w:p>
        </w:tc>
        <w:tc>
          <w:tcPr>
            <w:tcW w:w="5458" w:type="dxa"/>
          </w:tcPr>
          <w:p w14:paraId="07FEDBB8" w14:textId="42F5327C" w:rsidR="00966744" w:rsidRDefault="00966744" w:rsidP="00092A05">
            <w:pPr>
              <w:pStyle w:val="ListParagraph"/>
              <w:ind w:left="57"/>
              <w:jc w:val="left"/>
              <w:rPr>
                <w:bCs/>
              </w:rPr>
            </w:pPr>
          </w:p>
          <w:p w14:paraId="539E91B1" w14:textId="19143776" w:rsidR="00092A05" w:rsidRDefault="00092A05" w:rsidP="00092A05">
            <w:pPr>
              <w:pStyle w:val="ListParagraph"/>
              <w:ind w:left="57"/>
              <w:jc w:val="left"/>
              <w:rPr>
                <w:b w:val="0"/>
                <w:bCs/>
              </w:rPr>
            </w:pPr>
            <w:r>
              <w:rPr>
                <w:bCs/>
              </w:rPr>
              <w:t>Pavilion Funding -</w:t>
            </w:r>
            <w:r>
              <w:rPr>
                <w:b w:val="0"/>
                <w:bCs/>
              </w:rPr>
              <w:t xml:space="preserve"> Cllr Pritchard had made enquiries with AVOW who was to contact him regarding what funding was available.  Clerk agreed to enquire with Cadwyn Clwyd regarding the possibility of a grant.</w:t>
            </w:r>
          </w:p>
          <w:p w14:paraId="37A06AC2" w14:textId="202C537E" w:rsidR="00092A05" w:rsidRDefault="00092A05" w:rsidP="00092A05">
            <w:pPr>
              <w:pStyle w:val="ListParagraph"/>
              <w:ind w:left="57"/>
              <w:jc w:val="left"/>
              <w:rPr>
                <w:b w:val="0"/>
                <w:bCs/>
              </w:rPr>
            </w:pPr>
          </w:p>
          <w:p w14:paraId="5F8BD965" w14:textId="280CBB53" w:rsidR="00092A05" w:rsidRDefault="00092A05" w:rsidP="00092A05">
            <w:pPr>
              <w:pStyle w:val="ListParagraph"/>
              <w:ind w:left="57"/>
              <w:jc w:val="left"/>
              <w:rPr>
                <w:b w:val="0"/>
              </w:rPr>
            </w:pPr>
            <w:r>
              <w:rPr>
                <w:bCs/>
              </w:rPr>
              <w:t xml:space="preserve">Quote for toilet refurbishment – (Cllr Davies left the room whilst discussion took place) </w:t>
            </w:r>
            <w:r>
              <w:rPr>
                <w:b w:val="0"/>
              </w:rPr>
              <w:t xml:space="preserve">Clerk had contacted </w:t>
            </w:r>
            <w:r>
              <w:rPr>
                <w:b w:val="0"/>
              </w:rPr>
              <w:lastRenderedPageBreak/>
              <w:t>four local contractors – two had responded stating they were not in a position to undertake the work at present.  Two quotes had been receive.  The quotes were discussed at some length and Councillors decided to award the contract to Tegid Davies.</w:t>
            </w:r>
          </w:p>
          <w:p w14:paraId="0B7B1807" w14:textId="354B6063" w:rsidR="00092A05" w:rsidRDefault="00092A05" w:rsidP="00092A05">
            <w:pPr>
              <w:pStyle w:val="ListParagraph"/>
              <w:ind w:left="57"/>
              <w:jc w:val="left"/>
              <w:rPr>
                <w:b w:val="0"/>
                <w:bCs/>
              </w:rPr>
            </w:pPr>
          </w:p>
          <w:p w14:paraId="27BD7AD3" w14:textId="24540C4A" w:rsidR="00092A05" w:rsidRPr="00092A05" w:rsidRDefault="00092A05" w:rsidP="00092A05">
            <w:pPr>
              <w:pStyle w:val="ListParagraph"/>
              <w:ind w:left="57"/>
              <w:jc w:val="left"/>
              <w:rPr>
                <w:b w:val="0"/>
              </w:rPr>
            </w:pPr>
            <w:r>
              <w:rPr>
                <w:bCs/>
              </w:rPr>
              <w:t>Bike Track -</w:t>
            </w:r>
            <w:r>
              <w:rPr>
                <w:b w:val="0"/>
                <w:bCs/>
              </w:rPr>
              <w:t xml:space="preserve"> following on from the meeting with NT Clerk had asked the architect to provide revised plans based on what the NT had specified.  The revised plans had not</w:t>
            </w:r>
            <w:r w:rsidR="00FE293C">
              <w:rPr>
                <w:b w:val="0"/>
                <w:bCs/>
              </w:rPr>
              <w:t>, as yet,  been received</w:t>
            </w:r>
            <w:r>
              <w:rPr>
                <w:b w:val="0"/>
                <w:bCs/>
              </w:rPr>
              <w:t>.</w:t>
            </w:r>
          </w:p>
          <w:p w14:paraId="6F125663" w14:textId="73F5B34F" w:rsidR="00092A05" w:rsidRPr="00092A05" w:rsidRDefault="00092A05" w:rsidP="00092A05">
            <w:pPr>
              <w:jc w:val="left"/>
              <w:rPr>
                <w:b w:val="0"/>
                <w:bCs/>
              </w:rPr>
            </w:pPr>
          </w:p>
        </w:tc>
        <w:tc>
          <w:tcPr>
            <w:tcW w:w="1418"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0E11392D" w14:textId="77777777" w:rsidR="00F51E60" w:rsidRDefault="00F51E60" w:rsidP="00965087">
            <w:pPr>
              <w:jc w:val="both"/>
              <w:rPr>
                <w:b w:val="0"/>
              </w:rPr>
            </w:pPr>
          </w:p>
          <w:p w14:paraId="2D890D93" w14:textId="67BE36C4" w:rsidR="00F51E60" w:rsidRDefault="00F51E60" w:rsidP="00965087">
            <w:pPr>
              <w:jc w:val="both"/>
              <w:rPr>
                <w:b w:val="0"/>
              </w:rPr>
            </w:pPr>
          </w:p>
        </w:tc>
      </w:tr>
      <w:tr w:rsidR="00377BA9" w14:paraId="73D85C0A" w14:textId="77777777" w:rsidTr="00466F78">
        <w:tc>
          <w:tcPr>
            <w:tcW w:w="1127" w:type="dxa"/>
          </w:tcPr>
          <w:p w14:paraId="729731FC" w14:textId="569B3736" w:rsidR="00377BA9" w:rsidRDefault="00377BA9" w:rsidP="00965087">
            <w:pPr>
              <w:rPr>
                <w:b w:val="0"/>
              </w:rPr>
            </w:pPr>
            <w:r>
              <w:rPr>
                <w:b w:val="0"/>
              </w:rPr>
              <w:lastRenderedPageBreak/>
              <w:t>10.</w:t>
            </w:r>
          </w:p>
        </w:tc>
        <w:tc>
          <w:tcPr>
            <w:tcW w:w="2482" w:type="dxa"/>
          </w:tcPr>
          <w:p w14:paraId="2D6585F6" w14:textId="03E376D3" w:rsidR="00377BA9" w:rsidRDefault="00377BA9" w:rsidP="00965087">
            <w:pPr>
              <w:jc w:val="both"/>
              <w:rPr>
                <w:bCs/>
              </w:rPr>
            </w:pPr>
            <w:r>
              <w:rPr>
                <w:bCs/>
              </w:rPr>
              <w:t>Letters of thanks</w:t>
            </w:r>
          </w:p>
        </w:tc>
        <w:tc>
          <w:tcPr>
            <w:tcW w:w="5458" w:type="dxa"/>
          </w:tcPr>
          <w:p w14:paraId="2AD0FA1F" w14:textId="70AF0E91" w:rsidR="00FB1ECC" w:rsidRPr="00FB1ECC" w:rsidRDefault="00092A05" w:rsidP="00E93A28">
            <w:pPr>
              <w:pStyle w:val="ListParagraph"/>
              <w:ind w:left="0"/>
              <w:jc w:val="both"/>
              <w:rPr>
                <w:b w:val="0"/>
                <w:sz w:val="18"/>
                <w:szCs w:val="18"/>
              </w:rPr>
            </w:pPr>
            <w:r>
              <w:rPr>
                <w:b w:val="0"/>
                <w:sz w:val="18"/>
                <w:szCs w:val="18"/>
              </w:rPr>
              <w:t>Institute and Canolfan Ceiriog</w:t>
            </w:r>
          </w:p>
        </w:tc>
        <w:tc>
          <w:tcPr>
            <w:tcW w:w="1418" w:type="dxa"/>
          </w:tcPr>
          <w:p w14:paraId="2E18433E" w14:textId="77777777" w:rsidR="00377BA9" w:rsidRDefault="00377BA9" w:rsidP="00965087">
            <w:pPr>
              <w:jc w:val="both"/>
              <w:rPr>
                <w:b w:val="0"/>
              </w:rPr>
            </w:pPr>
          </w:p>
        </w:tc>
      </w:tr>
      <w:tr w:rsidR="00460A33" w14:paraId="5B562D69" w14:textId="77777777" w:rsidTr="00466F78">
        <w:tc>
          <w:tcPr>
            <w:tcW w:w="1127" w:type="dxa"/>
          </w:tcPr>
          <w:p w14:paraId="1FA59C68" w14:textId="77777777" w:rsidR="00460A33" w:rsidRDefault="00460A33" w:rsidP="00965087">
            <w:pPr>
              <w:rPr>
                <w:b w:val="0"/>
              </w:rPr>
            </w:pPr>
          </w:p>
          <w:p w14:paraId="0B8A4215" w14:textId="298028D1" w:rsidR="00460A33" w:rsidRDefault="00377BA9" w:rsidP="00965087">
            <w:pPr>
              <w:rPr>
                <w:b w:val="0"/>
              </w:rPr>
            </w:pPr>
            <w:r>
              <w:rPr>
                <w:b w:val="0"/>
              </w:rPr>
              <w:t>11.</w:t>
            </w:r>
            <w:r w:rsidR="00460A33">
              <w:rPr>
                <w:b w:val="0"/>
              </w:rPr>
              <w:t xml:space="preserve"> </w:t>
            </w:r>
          </w:p>
        </w:tc>
        <w:tc>
          <w:tcPr>
            <w:tcW w:w="2482" w:type="dxa"/>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5458" w:type="dxa"/>
          </w:tcPr>
          <w:p w14:paraId="73FEBC72" w14:textId="33647431" w:rsidR="00460A33" w:rsidRPr="00137270" w:rsidRDefault="00460A33" w:rsidP="008352E5">
            <w:pPr>
              <w:jc w:val="both"/>
              <w:rPr>
                <w:b w:val="0"/>
                <w:bCs/>
              </w:rPr>
            </w:pPr>
            <w:r>
              <w:rPr>
                <w:bCs/>
              </w:rPr>
              <w:t>Bank Statement</w:t>
            </w:r>
            <w:r w:rsidR="00AC35EA">
              <w:rPr>
                <w:bCs/>
              </w:rPr>
              <w:t>-</w:t>
            </w:r>
            <w:r w:rsidR="00AC35EA">
              <w:rPr>
                <w:b w:val="0"/>
                <w:bCs/>
              </w:rPr>
              <w:t xml:space="preserve">. </w:t>
            </w:r>
            <w:r w:rsidR="001031E7">
              <w:rPr>
                <w:b w:val="0"/>
                <w:bCs/>
              </w:rPr>
              <w:t xml:space="preserve">Clerk had prepared a comprehensive </w:t>
            </w:r>
            <w:r w:rsidR="000D4879">
              <w:rPr>
                <w:b w:val="0"/>
                <w:bCs/>
              </w:rPr>
              <w:t>report, that</w:t>
            </w:r>
            <w:r w:rsidR="001031E7">
              <w:rPr>
                <w:b w:val="0"/>
                <w:bCs/>
              </w:rPr>
              <w:t xml:space="preserve"> had been emailed to Councillors beforehand This was accepted as a true reflection of the Council’s finances.</w:t>
            </w:r>
          </w:p>
          <w:p w14:paraId="31C07FD5" w14:textId="382E036B" w:rsidR="00B935DE" w:rsidRDefault="00B935DE" w:rsidP="00FB1ECC">
            <w:pPr>
              <w:jc w:val="both"/>
              <w:rPr>
                <w:b w:val="0"/>
                <w:bCs/>
              </w:rPr>
            </w:pPr>
            <w:r>
              <w:rPr>
                <w:bCs/>
              </w:rPr>
              <w:t xml:space="preserve">WCBC </w:t>
            </w:r>
            <w:r w:rsidR="00F51E60">
              <w:rPr>
                <w:bCs/>
              </w:rPr>
              <w:t>–</w:t>
            </w:r>
            <w:r>
              <w:rPr>
                <w:bCs/>
              </w:rPr>
              <w:t xml:space="preserve"> </w:t>
            </w:r>
            <w:r w:rsidR="00B54303">
              <w:rPr>
                <w:b w:val="0"/>
                <w:bCs/>
              </w:rPr>
              <w:t>Invite to Mayor’s Charity Dinner – noted</w:t>
            </w:r>
          </w:p>
          <w:p w14:paraId="0167B7D1" w14:textId="58671EFD" w:rsidR="00B54303" w:rsidRDefault="00B54303" w:rsidP="00FB1ECC">
            <w:pPr>
              <w:jc w:val="both"/>
              <w:rPr>
                <w:b w:val="0"/>
                <w:bCs/>
              </w:rPr>
            </w:pPr>
            <w:r>
              <w:rPr>
                <w:b w:val="0"/>
                <w:bCs/>
              </w:rPr>
              <w:t>Invite to Civic Service at Ste Giles to celebrate Wrexham being awarded city status – noted</w:t>
            </w:r>
          </w:p>
          <w:p w14:paraId="071CADE0" w14:textId="112CCC75" w:rsidR="00B54303" w:rsidRPr="00B54303" w:rsidRDefault="00B54303" w:rsidP="00FB1ECC">
            <w:pPr>
              <w:jc w:val="both"/>
              <w:rPr>
                <w:b w:val="0"/>
              </w:rPr>
            </w:pPr>
            <w:r w:rsidRPr="00B54303">
              <w:rPr>
                <w:bCs/>
              </w:rPr>
              <w:t>Warm Places project</w:t>
            </w:r>
            <w:r>
              <w:rPr>
                <w:bCs/>
              </w:rPr>
              <w:t xml:space="preserve"> – </w:t>
            </w:r>
            <w:r>
              <w:rPr>
                <w:b w:val="0"/>
                <w:bCs/>
              </w:rPr>
              <w:t>because of cost of living crises and the need to signpost residents to warm places such as libraries and other public buildings.  This is something that the CA can look into and develop</w:t>
            </w:r>
          </w:p>
          <w:p w14:paraId="65D5BE1D" w14:textId="27390C54" w:rsidR="00460A33" w:rsidRPr="00A92B39" w:rsidRDefault="00460A33" w:rsidP="008352E5">
            <w:pPr>
              <w:jc w:val="both"/>
              <w:rPr>
                <w:b w:val="0"/>
              </w:rPr>
            </w:pPr>
            <w:r>
              <w:rPr>
                <w:bCs/>
              </w:rPr>
              <w:t>Welsh Government</w:t>
            </w:r>
            <w:r w:rsidR="00096D31">
              <w:rPr>
                <w:bCs/>
              </w:rPr>
              <w:t xml:space="preserve"> – </w:t>
            </w:r>
            <w:r w:rsidR="00A92B39" w:rsidRPr="00A92B39">
              <w:rPr>
                <w:b w:val="0"/>
              </w:rPr>
              <w:t xml:space="preserve">emailed to Councillors as and when received.  </w:t>
            </w:r>
          </w:p>
          <w:p w14:paraId="2839DC89" w14:textId="19E6CA6A" w:rsidR="00905E47" w:rsidRPr="00905E47" w:rsidRDefault="00460A33" w:rsidP="00BB1CB6">
            <w:pPr>
              <w:jc w:val="both"/>
              <w:rPr>
                <w:b w:val="0"/>
                <w:bCs/>
              </w:rPr>
            </w:pPr>
            <w:r>
              <w:rPr>
                <w:bCs/>
              </w:rPr>
              <w:t>Any other correspondence not listed</w:t>
            </w:r>
            <w:r w:rsidR="00907DD6">
              <w:rPr>
                <w:bCs/>
              </w:rPr>
              <w:t xml:space="preserve">- </w:t>
            </w:r>
          </w:p>
        </w:tc>
        <w:tc>
          <w:tcPr>
            <w:tcW w:w="1418" w:type="dxa"/>
          </w:tcPr>
          <w:p w14:paraId="4ECE4C69" w14:textId="77777777" w:rsidR="00460A33" w:rsidRDefault="00460A33" w:rsidP="00965087">
            <w:pPr>
              <w:jc w:val="both"/>
              <w:rPr>
                <w:b w:val="0"/>
              </w:rPr>
            </w:pPr>
          </w:p>
        </w:tc>
      </w:tr>
      <w:bookmarkEnd w:id="3"/>
      <w:tr w:rsidR="007B515F" w14:paraId="66E56295" w14:textId="77777777" w:rsidTr="00466F78">
        <w:tc>
          <w:tcPr>
            <w:tcW w:w="1127" w:type="dxa"/>
          </w:tcPr>
          <w:p w14:paraId="7EE81977" w14:textId="49417A7F" w:rsidR="007B515F" w:rsidRDefault="007B515F" w:rsidP="007B515F">
            <w:pPr>
              <w:rPr>
                <w:b w:val="0"/>
              </w:rPr>
            </w:pPr>
          </w:p>
          <w:p w14:paraId="2925F23A" w14:textId="7D2CD726" w:rsidR="007B515F" w:rsidRDefault="007B515F" w:rsidP="007B515F">
            <w:pPr>
              <w:rPr>
                <w:b w:val="0"/>
              </w:rPr>
            </w:pPr>
            <w:r>
              <w:rPr>
                <w:b w:val="0"/>
              </w:rPr>
              <w:t>12</w:t>
            </w:r>
          </w:p>
        </w:tc>
        <w:tc>
          <w:tcPr>
            <w:tcW w:w="2482" w:type="dxa"/>
          </w:tcPr>
          <w:p w14:paraId="031C7588" w14:textId="77777777" w:rsidR="007B515F" w:rsidRPr="006B375D" w:rsidRDefault="007B515F" w:rsidP="007B515F">
            <w:pPr>
              <w:jc w:val="both"/>
            </w:pPr>
            <w:r w:rsidRPr="006B375D">
              <w:t>Planning applications/approvals</w:t>
            </w:r>
          </w:p>
        </w:tc>
        <w:tc>
          <w:tcPr>
            <w:tcW w:w="5458" w:type="dxa"/>
          </w:tcPr>
          <w:p w14:paraId="6A29DEEC" w14:textId="72B2CEB0" w:rsidR="00B54303" w:rsidRPr="00B54303" w:rsidRDefault="00000000" w:rsidP="00352A65">
            <w:pPr>
              <w:numPr>
                <w:ilvl w:val="0"/>
                <w:numId w:val="47"/>
              </w:numPr>
              <w:shd w:val="clear" w:color="auto" w:fill="FFFFFF"/>
              <w:spacing w:beforeAutospacing="1" w:after="0" w:afterAutospacing="1" w:line="240" w:lineRule="auto"/>
              <w:ind w:left="0"/>
              <w:jc w:val="left"/>
              <w:rPr>
                <w:rFonts w:eastAsia="Times New Roman" w:cstheme="minorHAnsi"/>
                <w:color w:val="3A3A3A"/>
                <w:lang w:eastAsia="en-GB"/>
              </w:rPr>
            </w:pPr>
            <w:hyperlink r:id="rId8" w:anchor="VIEW?RefType=GFPlanning&amp;KeyNo=73170&amp;KeyText=Subject" w:history="1">
              <w:r w:rsidR="00B54303" w:rsidRPr="00B54303">
                <w:rPr>
                  <w:rFonts w:eastAsia="Times New Roman" w:cstheme="minorHAnsi"/>
                  <w:color w:val="1C5571"/>
                  <w:u w:val="single"/>
                  <w:lang w:eastAsia="en-GB"/>
                </w:rPr>
                <w:t>Planning Application P/2022/0791 - Valid From 31/08/2022</w:t>
              </w:r>
            </w:hyperlink>
            <w:r w:rsidR="00B54303" w:rsidRPr="00B54303">
              <w:rPr>
                <w:rFonts w:eastAsia="Times New Roman" w:cstheme="minorHAnsi"/>
                <w:color w:val="1C5571"/>
                <w:u w:val="single"/>
                <w:lang w:eastAsia="en-GB"/>
              </w:rPr>
              <w:t xml:space="preserve"> - </w:t>
            </w:r>
            <w:r w:rsidR="00B54303" w:rsidRPr="00B54303">
              <w:rPr>
                <w:rFonts w:eastAsia="Times New Roman" w:cstheme="minorHAnsi"/>
                <w:b w:val="0"/>
                <w:color w:val="3A3A3A"/>
                <w:lang w:eastAsia="en-GB"/>
              </w:rPr>
              <w:t>Land Off Church Hill, Glyn Ceiriog, Llangollen, Wrexham - erection of storage building, greenhouse, goat hut and composting toilet (partly in retrospect)</w:t>
            </w:r>
            <w:r w:rsidR="00B54303">
              <w:rPr>
                <w:rFonts w:eastAsia="Times New Roman" w:cstheme="minorHAnsi"/>
                <w:b w:val="0"/>
                <w:color w:val="3A3A3A"/>
                <w:lang w:eastAsia="en-GB"/>
              </w:rPr>
              <w:t xml:space="preserve"> – </w:t>
            </w:r>
            <w:r w:rsidR="00B54303" w:rsidRPr="00B54303">
              <w:rPr>
                <w:rFonts w:eastAsia="Times New Roman" w:cstheme="minorHAnsi"/>
                <w:color w:val="3A3A3A"/>
                <w:lang w:eastAsia="en-GB"/>
              </w:rPr>
              <w:t>objections raised due to size of the greenhouse and the resulting increase in traffic on a steep and narrow lane</w:t>
            </w:r>
            <w:r w:rsidR="00B54303">
              <w:rPr>
                <w:rFonts w:eastAsia="Times New Roman" w:cstheme="minorHAnsi"/>
                <w:color w:val="3A3A3A"/>
                <w:lang w:eastAsia="en-GB"/>
              </w:rPr>
              <w:t xml:space="preserve"> – Clerk to inform WCBC</w:t>
            </w:r>
          </w:p>
          <w:p w14:paraId="4BB0D7F2" w14:textId="77777777" w:rsidR="00B54303" w:rsidRPr="00B54303" w:rsidRDefault="00B54303" w:rsidP="00352A65">
            <w:pPr>
              <w:numPr>
                <w:ilvl w:val="0"/>
                <w:numId w:val="47"/>
              </w:numPr>
              <w:shd w:val="clear" w:color="auto" w:fill="FFFFFF"/>
              <w:spacing w:beforeAutospacing="1" w:after="0" w:afterAutospacing="1" w:line="240" w:lineRule="auto"/>
              <w:ind w:left="0"/>
              <w:jc w:val="left"/>
              <w:rPr>
                <w:rFonts w:eastAsia="Times New Roman" w:cstheme="minorHAnsi"/>
                <w:b w:val="0"/>
                <w:color w:val="3A3A3A"/>
                <w:lang w:eastAsia="en-GB"/>
              </w:rPr>
            </w:pPr>
          </w:p>
          <w:p w14:paraId="0AAA15AA" w14:textId="06CB4FB6" w:rsidR="00B54303" w:rsidRPr="00B54303" w:rsidRDefault="00000000" w:rsidP="00562EC9">
            <w:pPr>
              <w:numPr>
                <w:ilvl w:val="0"/>
                <w:numId w:val="47"/>
              </w:numPr>
              <w:shd w:val="clear" w:color="auto" w:fill="FFFFFF"/>
              <w:spacing w:beforeAutospacing="1" w:after="0" w:afterAutospacing="1" w:line="240" w:lineRule="auto"/>
              <w:ind w:left="0"/>
              <w:jc w:val="left"/>
              <w:rPr>
                <w:rFonts w:eastAsia="Times New Roman" w:cstheme="minorHAnsi"/>
                <w:color w:val="3A3A3A"/>
                <w:lang w:eastAsia="en-GB"/>
              </w:rPr>
            </w:pPr>
            <w:hyperlink r:id="rId9" w:anchor="VIEW?RefType=GFPlanning&amp;KeyNo=73063&amp;KeyText=Subject" w:history="1">
              <w:r w:rsidR="00B54303" w:rsidRPr="00B54303">
                <w:rPr>
                  <w:rFonts w:eastAsia="Times New Roman" w:cstheme="minorHAnsi"/>
                  <w:color w:val="1C5571"/>
                  <w:u w:val="single"/>
                  <w:lang w:eastAsia="en-GB"/>
                </w:rPr>
                <w:t>Planning Application P/2022/0696 - Valid From 22/08/2022</w:t>
              </w:r>
            </w:hyperlink>
            <w:r w:rsidR="00B54303" w:rsidRPr="00B54303">
              <w:rPr>
                <w:rFonts w:eastAsia="Times New Roman" w:cstheme="minorHAnsi"/>
                <w:color w:val="3A3A3A"/>
                <w:lang w:eastAsia="en-GB"/>
              </w:rPr>
              <w:t xml:space="preserve"> - </w:t>
            </w:r>
            <w:r w:rsidR="00B54303" w:rsidRPr="00B54303">
              <w:rPr>
                <w:rFonts w:eastAsia="Times New Roman" w:cstheme="minorHAnsi"/>
                <w:b w:val="0"/>
                <w:color w:val="3A3A3A"/>
                <w:lang w:eastAsia="en-GB"/>
              </w:rPr>
              <w:t xml:space="preserve">Upper Mills Trout Farm, Glyn Ceiriog, Llangollen, Wrexham, LL20 7HB - First floor side extension </w:t>
            </w:r>
            <w:r w:rsidR="00B54303" w:rsidRPr="00B54303">
              <w:rPr>
                <w:rFonts w:eastAsia="Times New Roman" w:cstheme="minorHAnsi"/>
                <w:color w:val="3A3A3A"/>
                <w:lang w:eastAsia="en-GB"/>
              </w:rPr>
              <w:t>– no objections</w:t>
            </w:r>
          </w:p>
          <w:p w14:paraId="3A0DC1CC" w14:textId="3E62BA35" w:rsidR="00B54303" w:rsidRDefault="00000000" w:rsidP="00B54303">
            <w:pPr>
              <w:numPr>
                <w:ilvl w:val="0"/>
                <w:numId w:val="47"/>
              </w:numPr>
              <w:shd w:val="clear" w:color="auto" w:fill="FFFFFF"/>
              <w:spacing w:beforeAutospacing="1" w:after="0" w:afterAutospacing="1" w:line="240" w:lineRule="auto"/>
              <w:ind w:left="0"/>
              <w:jc w:val="left"/>
              <w:rPr>
                <w:rFonts w:eastAsia="Times New Roman" w:cstheme="minorHAnsi"/>
                <w:color w:val="3A3A3A"/>
                <w:lang w:eastAsia="en-GB"/>
              </w:rPr>
            </w:pPr>
            <w:hyperlink r:id="rId10" w:anchor="VIEW?RefType=GFPlanning&amp;KeyNo=73078&amp;KeyText=Subject" w:history="1">
              <w:r w:rsidR="00B54303" w:rsidRPr="00B01FC8">
                <w:rPr>
                  <w:rFonts w:eastAsia="Times New Roman" w:cstheme="minorHAnsi"/>
                  <w:color w:val="1C5571"/>
                  <w:u w:val="single"/>
                  <w:lang w:eastAsia="en-GB"/>
                </w:rPr>
                <w:t>Planning A</w:t>
              </w:r>
              <w:r w:rsidR="00B54303">
                <w:rPr>
                  <w:rFonts w:eastAsia="Times New Roman" w:cstheme="minorHAnsi"/>
                  <w:color w:val="1C5571"/>
                  <w:u w:val="single"/>
                  <w:lang w:eastAsia="en-GB"/>
                </w:rPr>
                <w:t xml:space="preserve">pplication P/2022/0703 - </w:t>
              </w:r>
              <w:r w:rsidR="00B54303" w:rsidRPr="00B01FC8">
                <w:rPr>
                  <w:rFonts w:eastAsia="Times New Roman" w:cstheme="minorHAnsi"/>
                  <w:color w:val="1C5571"/>
                  <w:u w:val="single"/>
                  <w:lang w:eastAsia="en-GB"/>
                </w:rPr>
                <w:t>Valid From 27/07/2022</w:t>
              </w:r>
            </w:hyperlink>
            <w:r w:rsidR="00B54303">
              <w:rPr>
                <w:rFonts w:eastAsia="Times New Roman" w:cstheme="minorHAnsi"/>
                <w:color w:val="1C5571"/>
                <w:u w:val="single"/>
                <w:lang w:eastAsia="en-GB"/>
              </w:rPr>
              <w:t xml:space="preserve"> </w:t>
            </w:r>
            <w:r w:rsidR="00B54303" w:rsidRPr="00B54303">
              <w:rPr>
                <w:rFonts w:eastAsia="Times New Roman" w:cstheme="minorHAnsi"/>
                <w:b w:val="0"/>
                <w:color w:val="3A3A3A"/>
                <w:lang w:eastAsia="en-GB"/>
              </w:rPr>
              <w:t>Brushwood Cottage, Quarry Road, Glyn Ceiriog, Llangollen, Wrexham, LL20 7DA - single storey front extension</w:t>
            </w:r>
            <w:r w:rsidR="00B54303">
              <w:rPr>
                <w:rFonts w:eastAsia="Times New Roman" w:cstheme="minorHAnsi"/>
                <w:b w:val="0"/>
                <w:color w:val="3A3A3A"/>
                <w:lang w:eastAsia="en-GB"/>
              </w:rPr>
              <w:t xml:space="preserve"> – </w:t>
            </w:r>
            <w:r w:rsidR="00B54303">
              <w:rPr>
                <w:rFonts w:eastAsia="Times New Roman" w:cstheme="minorHAnsi"/>
                <w:color w:val="3A3A3A"/>
                <w:lang w:eastAsia="en-GB"/>
              </w:rPr>
              <w:t>no objections</w:t>
            </w:r>
          </w:p>
          <w:p w14:paraId="3CD07AF0" w14:textId="77777777" w:rsidR="00B54303" w:rsidRPr="00B01FC8" w:rsidRDefault="00B54303" w:rsidP="00B54303">
            <w:pPr>
              <w:numPr>
                <w:ilvl w:val="0"/>
                <w:numId w:val="47"/>
              </w:numPr>
              <w:shd w:val="clear" w:color="auto" w:fill="FFFFFF"/>
              <w:spacing w:beforeAutospacing="1" w:after="0" w:afterAutospacing="1" w:line="240" w:lineRule="auto"/>
              <w:ind w:left="0"/>
              <w:jc w:val="left"/>
              <w:rPr>
                <w:rFonts w:eastAsia="Times New Roman" w:cstheme="minorHAnsi"/>
                <w:color w:val="3A3A3A"/>
                <w:lang w:eastAsia="en-GB"/>
              </w:rPr>
            </w:pPr>
          </w:p>
          <w:p w14:paraId="6989211C" w14:textId="4465FE05" w:rsidR="00B54303" w:rsidRPr="00B54303" w:rsidRDefault="00000000" w:rsidP="008B415A">
            <w:pPr>
              <w:numPr>
                <w:ilvl w:val="0"/>
                <w:numId w:val="47"/>
              </w:numPr>
              <w:shd w:val="clear" w:color="auto" w:fill="FFFFFF"/>
              <w:spacing w:beforeAutospacing="1" w:after="0" w:afterAutospacing="1" w:line="240" w:lineRule="auto"/>
              <w:ind w:left="0"/>
              <w:jc w:val="left"/>
              <w:rPr>
                <w:rFonts w:eastAsia="Times New Roman" w:cstheme="minorHAnsi"/>
                <w:b w:val="0"/>
                <w:color w:val="3A3A3A"/>
                <w:lang w:eastAsia="en-GB"/>
              </w:rPr>
            </w:pPr>
            <w:hyperlink r:id="rId11" w:anchor="VIEW?RefType=GFPlanning&amp;KeyNo=72980&amp;KeyText=Subject" w:history="1">
              <w:r w:rsidR="00B54303" w:rsidRPr="00B54303">
                <w:rPr>
                  <w:rFonts w:eastAsia="Times New Roman" w:cstheme="minorHAnsi"/>
                  <w:color w:val="1C5571"/>
                  <w:u w:val="single"/>
                  <w:lang w:eastAsia="en-GB"/>
                </w:rPr>
                <w:t>Planning Application P/2022/0666 - Valid From 19/07/2022</w:t>
              </w:r>
            </w:hyperlink>
            <w:r w:rsidR="00B54303" w:rsidRPr="00B54303">
              <w:rPr>
                <w:rFonts w:eastAsia="Times New Roman" w:cstheme="minorHAnsi"/>
                <w:color w:val="3A3A3A"/>
                <w:lang w:eastAsia="en-GB"/>
              </w:rPr>
              <w:t xml:space="preserve"> </w:t>
            </w:r>
            <w:r w:rsidR="00B54303" w:rsidRPr="00B54303">
              <w:rPr>
                <w:rFonts w:eastAsia="Times New Roman" w:cstheme="minorHAnsi"/>
                <w:b w:val="0"/>
                <w:color w:val="3A3A3A"/>
                <w:lang w:eastAsia="en-GB"/>
              </w:rPr>
              <w:t>– Bonc, Plas Nantyr Road, Glyn Ceiriog, Llangollen, Wrexham, LL20 7DDsingle storey extension to side and rear and first floor extension above garage</w:t>
            </w:r>
            <w:r w:rsidR="00B54303">
              <w:rPr>
                <w:rFonts w:eastAsia="Times New Roman" w:cstheme="minorHAnsi"/>
                <w:b w:val="0"/>
                <w:color w:val="3A3A3A"/>
                <w:lang w:eastAsia="en-GB"/>
              </w:rPr>
              <w:t xml:space="preserve"> – </w:t>
            </w:r>
            <w:r w:rsidR="00B54303">
              <w:rPr>
                <w:rFonts w:eastAsia="Times New Roman" w:cstheme="minorHAnsi"/>
                <w:color w:val="3A3A3A"/>
                <w:lang w:eastAsia="en-GB"/>
              </w:rPr>
              <w:t>no objections</w:t>
            </w:r>
          </w:p>
          <w:p w14:paraId="443D9E7C" w14:textId="06CEBC20" w:rsidR="000B028D" w:rsidRPr="002C7E04" w:rsidRDefault="000B028D" w:rsidP="002C7E04">
            <w:pPr>
              <w:pStyle w:val="xxmsonormal"/>
              <w:shd w:val="clear" w:color="auto" w:fill="FFFFFF"/>
              <w:spacing w:before="0" w:beforeAutospacing="0" w:after="0" w:afterAutospacing="0"/>
              <w:rPr>
                <w:rFonts w:ascii="Arial" w:hAnsi="Arial" w:cs="Arial"/>
                <w:b/>
                <w:sz w:val="20"/>
                <w:szCs w:val="20"/>
              </w:rPr>
            </w:pPr>
          </w:p>
        </w:tc>
        <w:tc>
          <w:tcPr>
            <w:tcW w:w="1418" w:type="dxa"/>
          </w:tcPr>
          <w:p w14:paraId="120F0FFF" w14:textId="400388F2" w:rsidR="007B515F" w:rsidRDefault="007B515F" w:rsidP="007B515F">
            <w:pPr>
              <w:jc w:val="both"/>
              <w:rPr>
                <w:b w:val="0"/>
              </w:rPr>
            </w:pPr>
          </w:p>
        </w:tc>
      </w:tr>
      <w:tr w:rsidR="007B515F" w14:paraId="7A772840" w14:textId="77777777" w:rsidTr="00466F78">
        <w:tc>
          <w:tcPr>
            <w:tcW w:w="1127" w:type="dxa"/>
          </w:tcPr>
          <w:p w14:paraId="600C9565" w14:textId="77777777" w:rsidR="007B515F" w:rsidRDefault="007B515F" w:rsidP="007B515F">
            <w:pPr>
              <w:rPr>
                <w:b w:val="0"/>
              </w:rPr>
            </w:pPr>
          </w:p>
          <w:p w14:paraId="716043A9" w14:textId="023D41DB" w:rsidR="007B515F" w:rsidRDefault="007B515F" w:rsidP="007B515F">
            <w:pPr>
              <w:rPr>
                <w:b w:val="0"/>
              </w:rPr>
            </w:pPr>
            <w:r>
              <w:rPr>
                <w:b w:val="0"/>
              </w:rPr>
              <w:t>13</w:t>
            </w:r>
          </w:p>
        </w:tc>
        <w:tc>
          <w:tcPr>
            <w:tcW w:w="2482" w:type="dxa"/>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5458" w:type="dxa"/>
          </w:tcPr>
          <w:p w14:paraId="644B6CFC" w14:textId="49C44601" w:rsidR="007B515F" w:rsidRDefault="007B515F" w:rsidP="007B515F">
            <w:pPr>
              <w:jc w:val="both"/>
            </w:pPr>
            <w:r w:rsidRPr="00441FC8">
              <w:t>Outstanding accounts - (se</w:t>
            </w:r>
            <w:r>
              <w:t xml:space="preserve">ction 136 Legislative Powers): </w:t>
            </w:r>
            <w:r w:rsidR="002C066D">
              <w:t xml:space="preserve"> - amounts sent separately to Councillors and discussed in Council</w:t>
            </w:r>
          </w:p>
          <w:p w14:paraId="68E73A73" w14:textId="31204DD4" w:rsidR="00B54303" w:rsidRPr="00AF4A9B" w:rsidRDefault="00B54303" w:rsidP="00B54303">
            <w:pPr>
              <w:tabs>
                <w:tab w:val="left" w:pos="1965"/>
              </w:tabs>
              <w:jc w:val="left"/>
              <w:rPr>
                <w:b w:val="0"/>
              </w:rPr>
            </w:pPr>
            <w:r w:rsidRPr="00AF4A9B">
              <w:rPr>
                <w:b w:val="0"/>
              </w:rPr>
              <w:lastRenderedPageBreak/>
              <w:t xml:space="preserve">Dilys Bates (CA)                                                </w:t>
            </w:r>
          </w:p>
          <w:p w14:paraId="09BA3C60" w14:textId="7702791A" w:rsidR="00B54303" w:rsidRPr="00AF4A9B" w:rsidRDefault="00B54303" w:rsidP="00B54303">
            <w:pPr>
              <w:jc w:val="left"/>
              <w:rPr>
                <w:b w:val="0"/>
              </w:rPr>
            </w:pPr>
            <w:r w:rsidRPr="00AF4A9B">
              <w:rPr>
                <w:b w:val="0"/>
              </w:rPr>
              <w:t xml:space="preserve">John Keene (caretaking/bin emptying/Box)              </w:t>
            </w:r>
          </w:p>
          <w:p w14:paraId="48AAE63F" w14:textId="34ECD5DA" w:rsidR="00B54303" w:rsidRPr="00AF4A9B" w:rsidRDefault="00B54303" w:rsidP="00B54303">
            <w:pPr>
              <w:jc w:val="left"/>
              <w:rPr>
                <w:b w:val="0"/>
              </w:rPr>
            </w:pPr>
            <w:r w:rsidRPr="00AF4A9B">
              <w:rPr>
                <w:b w:val="0"/>
              </w:rPr>
              <w:t xml:space="preserve">Jean Davies                                                                       </w:t>
            </w:r>
          </w:p>
          <w:p w14:paraId="5F4FE1A4" w14:textId="7CD4EC53" w:rsidR="00B54303" w:rsidRPr="00AF4A9B" w:rsidRDefault="00B54303" w:rsidP="00B54303">
            <w:pPr>
              <w:jc w:val="left"/>
              <w:rPr>
                <w:b w:val="0"/>
              </w:rPr>
            </w:pPr>
            <w:r w:rsidRPr="00AF4A9B">
              <w:rPr>
                <w:b w:val="0"/>
              </w:rPr>
              <w:t xml:space="preserve">EDF                                                                                     </w:t>
            </w:r>
          </w:p>
          <w:p w14:paraId="169039DB" w14:textId="0F7B2E15" w:rsidR="00B54303" w:rsidRPr="00AF4A9B" w:rsidRDefault="00B54303" w:rsidP="00B54303">
            <w:pPr>
              <w:jc w:val="left"/>
              <w:rPr>
                <w:b w:val="0"/>
              </w:rPr>
            </w:pPr>
            <w:r w:rsidRPr="00AF4A9B">
              <w:rPr>
                <w:b w:val="0"/>
              </w:rPr>
              <w:t xml:space="preserve">EE                                                                                       </w:t>
            </w:r>
          </w:p>
          <w:p w14:paraId="360841E7" w14:textId="66E7E4AC" w:rsidR="00B54303" w:rsidRPr="00AF4A9B" w:rsidRDefault="00B54303" w:rsidP="00B54303">
            <w:pPr>
              <w:jc w:val="left"/>
              <w:rPr>
                <w:b w:val="0"/>
              </w:rPr>
            </w:pPr>
            <w:r w:rsidRPr="00AF4A9B">
              <w:rPr>
                <w:b w:val="0"/>
              </w:rPr>
              <w:t xml:space="preserve">HMRC                                                                                </w:t>
            </w:r>
          </w:p>
          <w:p w14:paraId="75D50F5C" w14:textId="77777777" w:rsidR="00B54303" w:rsidRPr="00AF4A9B" w:rsidRDefault="00B54303" w:rsidP="00B54303">
            <w:pPr>
              <w:jc w:val="left"/>
              <w:rPr>
                <w:b w:val="0"/>
              </w:rPr>
            </w:pPr>
            <w:r w:rsidRPr="00AF4A9B">
              <w:rPr>
                <w:b w:val="0"/>
              </w:rPr>
              <w:t>Youth Service WCBC</w:t>
            </w:r>
          </w:p>
          <w:p w14:paraId="09BB3177" w14:textId="693C7B70" w:rsidR="00B54303" w:rsidRPr="00AF4A9B" w:rsidRDefault="00B54303" w:rsidP="00B54303">
            <w:pPr>
              <w:jc w:val="left"/>
              <w:rPr>
                <w:b w:val="0"/>
              </w:rPr>
            </w:pPr>
            <w:r w:rsidRPr="00AF4A9B">
              <w:rPr>
                <w:b w:val="0"/>
              </w:rPr>
              <w:t xml:space="preserve">Ben Barnes                                                                       </w:t>
            </w:r>
          </w:p>
          <w:p w14:paraId="6D654B37" w14:textId="3F568CEA" w:rsidR="00B54303" w:rsidRDefault="00B54303" w:rsidP="00B54303">
            <w:pPr>
              <w:jc w:val="left"/>
              <w:rPr>
                <w:b w:val="0"/>
              </w:rPr>
            </w:pPr>
            <w:r w:rsidRPr="00AF4A9B">
              <w:rPr>
                <w:b w:val="0"/>
              </w:rPr>
              <w:t xml:space="preserve">MSF (damage to CCTV) </w:t>
            </w:r>
          </w:p>
          <w:p w14:paraId="7668D11C" w14:textId="2A6C76DF" w:rsidR="00AF4A9B" w:rsidRDefault="00AF4A9B" w:rsidP="00B54303">
            <w:pPr>
              <w:jc w:val="left"/>
              <w:rPr>
                <w:b w:val="0"/>
              </w:rPr>
            </w:pPr>
            <w:r>
              <w:rPr>
                <w:b w:val="0"/>
              </w:rPr>
              <w:t>John Keene (</w:t>
            </w:r>
            <w:r w:rsidR="00604A2E">
              <w:rPr>
                <w:b w:val="0"/>
              </w:rPr>
              <w:t>Toiletries</w:t>
            </w:r>
            <w:r w:rsidR="0015143D">
              <w:rPr>
                <w:b w:val="0"/>
              </w:rPr>
              <w:t>0</w:t>
            </w:r>
            <w:r>
              <w:rPr>
                <w:b w:val="0"/>
              </w:rPr>
              <w:t>)</w:t>
            </w:r>
          </w:p>
          <w:p w14:paraId="0B328216" w14:textId="46FFE129" w:rsidR="00AF4A9B" w:rsidRDefault="00AF4A9B" w:rsidP="00B54303">
            <w:pPr>
              <w:jc w:val="left"/>
              <w:rPr>
                <w:b w:val="0"/>
              </w:rPr>
            </w:pPr>
            <w:r>
              <w:rPr>
                <w:b w:val="0"/>
              </w:rPr>
              <w:t>Engraving +</w:t>
            </w:r>
          </w:p>
          <w:p w14:paraId="616DB06B" w14:textId="13DB1749" w:rsidR="00AF4A9B" w:rsidRDefault="00AF4A9B" w:rsidP="00B54303">
            <w:pPr>
              <w:jc w:val="left"/>
              <w:rPr>
                <w:b w:val="0"/>
              </w:rPr>
            </w:pPr>
            <w:r>
              <w:rPr>
                <w:b w:val="0"/>
              </w:rPr>
              <w:t>Youth Service</w:t>
            </w:r>
          </w:p>
          <w:p w14:paraId="57190AAF" w14:textId="38E5C8D7" w:rsidR="00AF4A9B" w:rsidRDefault="00AF4A9B" w:rsidP="00B54303">
            <w:pPr>
              <w:jc w:val="left"/>
              <w:rPr>
                <w:b w:val="0"/>
              </w:rPr>
            </w:pPr>
            <w:r>
              <w:rPr>
                <w:b w:val="0"/>
              </w:rPr>
              <w:t>Rhys Hughes</w:t>
            </w:r>
          </w:p>
          <w:p w14:paraId="77998F96" w14:textId="4492FCC7" w:rsidR="007B78FA" w:rsidRDefault="007B78FA" w:rsidP="00B54303">
            <w:pPr>
              <w:jc w:val="left"/>
              <w:rPr>
                <w:b w:val="0"/>
              </w:rPr>
            </w:pPr>
            <w:r>
              <w:rPr>
                <w:b w:val="0"/>
              </w:rPr>
              <w:t>Chris Burnell</w:t>
            </w:r>
          </w:p>
          <w:p w14:paraId="6256A663" w14:textId="7E2C0646" w:rsidR="00AF4A9B" w:rsidRDefault="00AF4A9B" w:rsidP="00B54303">
            <w:pPr>
              <w:jc w:val="left"/>
              <w:rPr>
                <w:b w:val="0"/>
              </w:rPr>
            </w:pPr>
            <w:r>
              <w:rPr>
                <w:b w:val="0"/>
              </w:rPr>
              <w:t>Printer</w:t>
            </w:r>
          </w:p>
          <w:p w14:paraId="79F9A7F5" w14:textId="44772576" w:rsidR="00AF4A9B" w:rsidRDefault="00AF4A9B" w:rsidP="00B54303">
            <w:pPr>
              <w:jc w:val="left"/>
              <w:rPr>
                <w:b w:val="0"/>
              </w:rPr>
            </w:pPr>
            <w:r>
              <w:rPr>
                <w:b w:val="0"/>
              </w:rPr>
              <w:t>National Trust</w:t>
            </w:r>
          </w:p>
          <w:p w14:paraId="3918BBFD" w14:textId="50EE25C0" w:rsidR="007B515F" w:rsidRDefault="007B515F" w:rsidP="007B515F">
            <w:pPr>
              <w:jc w:val="both"/>
            </w:pPr>
            <w:r>
              <w:t>R</w:t>
            </w:r>
            <w:r w:rsidRPr="00441FC8">
              <w:t xml:space="preserve">equest for Donations - (section 137 Legislative Powers): </w:t>
            </w:r>
          </w:p>
          <w:p w14:paraId="618F0AF3" w14:textId="5B28A8FB" w:rsidR="000B028D" w:rsidRPr="009846A6" w:rsidRDefault="00AF4A9B" w:rsidP="009846A6">
            <w:pPr>
              <w:jc w:val="both"/>
              <w:rPr>
                <w:b w:val="0"/>
                <w:bCs/>
              </w:rPr>
            </w:pPr>
            <w:r>
              <w:rPr>
                <w:b w:val="0"/>
                <w:bCs/>
              </w:rPr>
              <w:t>No requests</w:t>
            </w:r>
          </w:p>
        </w:tc>
        <w:tc>
          <w:tcPr>
            <w:tcW w:w="1418" w:type="dxa"/>
          </w:tcPr>
          <w:p w14:paraId="47A40596" w14:textId="35D29FF4" w:rsidR="007B515F" w:rsidRDefault="007B515F" w:rsidP="007B515F">
            <w:pPr>
              <w:jc w:val="both"/>
              <w:rPr>
                <w:b w:val="0"/>
              </w:rPr>
            </w:pPr>
          </w:p>
        </w:tc>
      </w:tr>
      <w:tr w:rsidR="007B515F" w14:paraId="5C838D30" w14:textId="77777777" w:rsidTr="00466F78">
        <w:tc>
          <w:tcPr>
            <w:tcW w:w="1127" w:type="dxa"/>
          </w:tcPr>
          <w:p w14:paraId="7AEEBABE" w14:textId="77777777" w:rsidR="007B515F" w:rsidRDefault="007B515F" w:rsidP="007B515F">
            <w:pPr>
              <w:rPr>
                <w:b w:val="0"/>
              </w:rPr>
            </w:pPr>
            <w:bookmarkStart w:id="4" w:name="_Hlk2836755"/>
            <w:r>
              <w:rPr>
                <w:b w:val="0"/>
              </w:rPr>
              <w:t xml:space="preserve"> </w:t>
            </w:r>
          </w:p>
          <w:p w14:paraId="13818EF1" w14:textId="39C98A4B" w:rsidR="007B515F" w:rsidRDefault="007B515F" w:rsidP="007B515F">
            <w:pPr>
              <w:rPr>
                <w:b w:val="0"/>
              </w:rPr>
            </w:pPr>
            <w:r>
              <w:rPr>
                <w:b w:val="0"/>
              </w:rPr>
              <w:t>13.</w:t>
            </w:r>
          </w:p>
        </w:tc>
        <w:tc>
          <w:tcPr>
            <w:tcW w:w="2482" w:type="dxa"/>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5458" w:type="dxa"/>
          </w:tcPr>
          <w:p w14:paraId="6C8D31FB" w14:textId="77777777" w:rsidR="0081624C" w:rsidRDefault="0081624C" w:rsidP="00B54303">
            <w:pPr>
              <w:jc w:val="both"/>
              <w:rPr>
                <w:b w:val="0"/>
              </w:rPr>
            </w:pPr>
          </w:p>
          <w:p w14:paraId="5586678D" w14:textId="77777777" w:rsidR="00AF4A9B" w:rsidRDefault="00AF4A9B" w:rsidP="00B54303">
            <w:pPr>
              <w:jc w:val="both"/>
              <w:rPr>
                <w:b w:val="0"/>
              </w:rPr>
            </w:pPr>
            <w:r>
              <w:rPr>
                <w:b w:val="0"/>
              </w:rPr>
              <w:t xml:space="preserve">Gullies in Pandy need clearing – this is an ongoing issue throughout the valley and will form part of WCBC clearing cycle </w:t>
            </w:r>
          </w:p>
          <w:p w14:paraId="3E0C4336" w14:textId="77777777" w:rsidR="00AF4A9B" w:rsidRDefault="00AF4A9B" w:rsidP="00AF4A9B">
            <w:pPr>
              <w:jc w:val="both"/>
              <w:rPr>
                <w:b w:val="0"/>
              </w:rPr>
            </w:pPr>
            <w:r>
              <w:rPr>
                <w:b w:val="0"/>
              </w:rPr>
              <w:t xml:space="preserve">Remembrance Sunday - Cass Meurig Thomas has plans in place similar to last years.  Poppy wreath on behalf of the Council already ordered. </w:t>
            </w:r>
          </w:p>
          <w:p w14:paraId="24A03ABB" w14:textId="3B4B9D17" w:rsidR="004E2914" w:rsidRPr="004D2078" w:rsidRDefault="004E2914" w:rsidP="004E2914">
            <w:pPr>
              <w:jc w:val="both"/>
              <w:rPr>
                <w:b w:val="0"/>
              </w:rPr>
            </w:pPr>
            <w:r>
              <w:rPr>
                <w:b w:val="0"/>
              </w:rPr>
              <w:t>Clerk informed Council that there is a mandatory requirement that should be in place by November outlining training needs of Council members and Clerk.  Agreed that Cllrs Pritchard; Johnson and Richard and Eleanor Jones attend the ‘New Councillors Training’ held by OVW.  Clerk to email the programme of training available to Councillors in the meantime.</w:t>
            </w:r>
          </w:p>
        </w:tc>
        <w:tc>
          <w:tcPr>
            <w:tcW w:w="1418"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3A0481">
      <w:pPr>
        <w:jc w:val="both"/>
        <w:rPr>
          <w:b w:val="0"/>
        </w:rPr>
      </w:pPr>
    </w:p>
    <w:p w14:paraId="443B2155" w14:textId="256C5447" w:rsidR="004E2914" w:rsidRDefault="004E2914" w:rsidP="003A0481">
      <w:pPr>
        <w:jc w:val="both"/>
        <w:rPr>
          <w:b w:val="0"/>
        </w:rPr>
      </w:pPr>
    </w:p>
    <w:p w14:paraId="60A38799" w14:textId="77777777" w:rsidR="004E2914" w:rsidRPr="004E2914" w:rsidRDefault="004E2914" w:rsidP="004E2914"/>
    <w:p w14:paraId="1FE08F6B" w14:textId="77777777" w:rsidR="004E2914" w:rsidRPr="004E2914" w:rsidRDefault="004E2914" w:rsidP="004E2914"/>
    <w:p w14:paraId="3DA894B9" w14:textId="77777777" w:rsidR="004E2914" w:rsidRPr="004E2914" w:rsidRDefault="004E2914" w:rsidP="004E2914"/>
    <w:p w14:paraId="4A57EC5B" w14:textId="77777777" w:rsidR="004E2914" w:rsidRPr="004E2914" w:rsidRDefault="004E2914" w:rsidP="004E2914"/>
    <w:p w14:paraId="412102B5" w14:textId="77777777" w:rsidR="004E2914" w:rsidRPr="004E2914" w:rsidRDefault="004E2914" w:rsidP="004E2914"/>
    <w:p w14:paraId="64ECF7F1" w14:textId="77777777" w:rsidR="004E2914" w:rsidRPr="004E2914" w:rsidRDefault="004E2914" w:rsidP="004E2914"/>
    <w:p w14:paraId="3F8A37DB" w14:textId="77777777" w:rsidR="004E2914" w:rsidRPr="004E2914" w:rsidRDefault="004E2914" w:rsidP="004E2914"/>
    <w:p w14:paraId="378BFBDE" w14:textId="77777777" w:rsidR="004E2914" w:rsidRPr="004E2914" w:rsidRDefault="004E2914" w:rsidP="004E2914"/>
    <w:p w14:paraId="0CE4CD96" w14:textId="77777777" w:rsidR="004E2914" w:rsidRPr="004E2914" w:rsidRDefault="004E2914" w:rsidP="004E2914"/>
    <w:p w14:paraId="2EE73B48" w14:textId="77777777" w:rsidR="004E2914" w:rsidRPr="004E2914" w:rsidRDefault="004E2914" w:rsidP="004E2914"/>
    <w:p w14:paraId="03D85528" w14:textId="77777777" w:rsidR="004E2914" w:rsidRPr="004E2914" w:rsidRDefault="004E2914" w:rsidP="004E2914"/>
    <w:p w14:paraId="47E9E47C" w14:textId="1D47A07F" w:rsidR="004E2914" w:rsidRDefault="004E2914" w:rsidP="004E2914">
      <w:pPr>
        <w:jc w:val="right"/>
        <w:rPr>
          <w:b w:val="0"/>
        </w:rPr>
      </w:pPr>
    </w:p>
    <w:p w14:paraId="5FE4EE1E" w14:textId="77777777" w:rsidR="00E94D62" w:rsidRDefault="00965087" w:rsidP="003A0481">
      <w:pPr>
        <w:jc w:val="both"/>
        <w:rPr>
          <w:b w:val="0"/>
        </w:rPr>
      </w:pPr>
      <w:r>
        <w:rPr>
          <w:b w:val="0"/>
        </w:rPr>
        <w:br w:type="textWrapping" w:clear="all"/>
      </w: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B534" w14:textId="77777777" w:rsidR="00582655" w:rsidRDefault="00582655" w:rsidP="00C00316">
      <w:pPr>
        <w:spacing w:after="0" w:line="240" w:lineRule="auto"/>
      </w:pPr>
      <w:r>
        <w:separator/>
      </w:r>
    </w:p>
  </w:endnote>
  <w:endnote w:type="continuationSeparator" w:id="0">
    <w:p w14:paraId="6D6E0B31" w14:textId="77777777" w:rsidR="00582655" w:rsidRDefault="00582655"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5ED0" w14:textId="77777777" w:rsidR="00582655" w:rsidRDefault="00582655" w:rsidP="00C00316">
      <w:pPr>
        <w:spacing w:after="0" w:line="240" w:lineRule="auto"/>
      </w:pPr>
      <w:r>
        <w:separator/>
      </w:r>
    </w:p>
  </w:footnote>
  <w:footnote w:type="continuationSeparator" w:id="0">
    <w:p w14:paraId="727E9AA8" w14:textId="77777777" w:rsidR="00582655" w:rsidRDefault="00582655"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3"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420791">
    <w:abstractNumId w:val="28"/>
  </w:num>
  <w:num w:numId="2" w16cid:durableId="1697075726">
    <w:abstractNumId w:val="33"/>
  </w:num>
  <w:num w:numId="3" w16cid:durableId="308561966">
    <w:abstractNumId w:val="1"/>
  </w:num>
  <w:num w:numId="4" w16cid:durableId="1419450122">
    <w:abstractNumId w:val="34"/>
  </w:num>
  <w:num w:numId="5" w16cid:durableId="434591270">
    <w:abstractNumId w:val="15"/>
  </w:num>
  <w:num w:numId="6" w16cid:durableId="1659458568">
    <w:abstractNumId w:val="10"/>
  </w:num>
  <w:num w:numId="7" w16cid:durableId="1414161028">
    <w:abstractNumId w:val="24"/>
  </w:num>
  <w:num w:numId="8" w16cid:durableId="570963166">
    <w:abstractNumId w:val="9"/>
  </w:num>
  <w:num w:numId="9" w16cid:durableId="524028611">
    <w:abstractNumId w:val="19"/>
  </w:num>
  <w:num w:numId="10" w16cid:durableId="1530217911">
    <w:abstractNumId w:val="16"/>
  </w:num>
  <w:num w:numId="11" w16cid:durableId="1925339162">
    <w:abstractNumId w:val="36"/>
  </w:num>
  <w:num w:numId="12" w16cid:durableId="51396138">
    <w:abstractNumId w:val="43"/>
  </w:num>
  <w:num w:numId="13" w16cid:durableId="799223391">
    <w:abstractNumId w:val="13"/>
  </w:num>
  <w:num w:numId="14" w16cid:durableId="1019309898">
    <w:abstractNumId w:val="25"/>
  </w:num>
  <w:num w:numId="15" w16cid:durableId="18050777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177373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6083876">
    <w:abstractNumId w:val="17"/>
  </w:num>
  <w:num w:numId="18" w16cid:durableId="13238869">
    <w:abstractNumId w:val="3"/>
  </w:num>
  <w:num w:numId="19" w16cid:durableId="214513674">
    <w:abstractNumId w:val="27"/>
  </w:num>
  <w:num w:numId="20" w16cid:durableId="1091438535">
    <w:abstractNumId w:val="32"/>
  </w:num>
  <w:num w:numId="21" w16cid:durableId="1716152322">
    <w:abstractNumId w:val="45"/>
  </w:num>
  <w:num w:numId="22" w16cid:durableId="1670209708">
    <w:abstractNumId w:val="5"/>
  </w:num>
  <w:num w:numId="23" w16cid:durableId="770734537">
    <w:abstractNumId w:val="4"/>
  </w:num>
  <w:num w:numId="24" w16cid:durableId="1737898171">
    <w:abstractNumId w:val="23"/>
  </w:num>
  <w:num w:numId="25" w16cid:durableId="1344434756">
    <w:abstractNumId w:val="29"/>
  </w:num>
  <w:num w:numId="26" w16cid:durableId="1236822069">
    <w:abstractNumId w:val="35"/>
  </w:num>
  <w:num w:numId="27" w16cid:durableId="213006268">
    <w:abstractNumId w:val="11"/>
  </w:num>
  <w:num w:numId="28" w16cid:durableId="404110941">
    <w:abstractNumId w:val="39"/>
  </w:num>
  <w:num w:numId="29" w16cid:durableId="1991133467">
    <w:abstractNumId w:val="41"/>
  </w:num>
  <w:num w:numId="30" w16cid:durableId="1953515290">
    <w:abstractNumId w:val="12"/>
  </w:num>
  <w:num w:numId="31" w16cid:durableId="79717632">
    <w:abstractNumId w:val="14"/>
  </w:num>
  <w:num w:numId="32" w16cid:durableId="1994138282">
    <w:abstractNumId w:val="37"/>
  </w:num>
  <w:num w:numId="33" w16cid:durableId="558438900">
    <w:abstractNumId w:val="30"/>
  </w:num>
  <w:num w:numId="34" w16cid:durableId="394012664">
    <w:abstractNumId w:val="31"/>
  </w:num>
  <w:num w:numId="35" w16cid:durableId="1108889812">
    <w:abstractNumId w:val="22"/>
  </w:num>
  <w:num w:numId="36" w16cid:durableId="711535049">
    <w:abstractNumId w:val="40"/>
  </w:num>
  <w:num w:numId="37" w16cid:durableId="1406881235">
    <w:abstractNumId w:val="0"/>
  </w:num>
  <w:num w:numId="38" w16cid:durableId="568270815">
    <w:abstractNumId w:val="8"/>
  </w:num>
  <w:num w:numId="39" w16cid:durableId="565452039">
    <w:abstractNumId w:val="21"/>
  </w:num>
  <w:num w:numId="40" w16cid:durableId="1186869192">
    <w:abstractNumId w:val="2"/>
  </w:num>
  <w:num w:numId="41" w16cid:durableId="1601797724">
    <w:abstractNumId w:val="20"/>
  </w:num>
  <w:num w:numId="42" w16cid:durableId="1652637560">
    <w:abstractNumId w:val="18"/>
  </w:num>
  <w:num w:numId="43" w16cid:durableId="1037462378">
    <w:abstractNumId w:val="6"/>
  </w:num>
  <w:num w:numId="44" w16cid:durableId="1444880184">
    <w:abstractNumId w:val="42"/>
  </w:num>
  <w:num w:numId="45" w16cid:durableId="493112708">
    <w:abstractNumId w:val="7"/>
  </w:num>
  <w:num w:numId="46" w16cid:durableId="771626446">
    <w:abstractNumId w:val="46"/>
  </w:num>
  <w:num w:numId="47" w16cid:durableId="761717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6A77"/>
    <w:rsid w:val="00067184"/>
    <w:rsid w:val="00067C14"/>
    <w:rsid w:val="00070466"/>
    <w:rsid w:val="00070FD0"/>
    <w:rsid w:val="0007235F"/>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143D"/>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2546"/>
    <w:rsid w:val="00224EC0"/>
    <w:rsid w:val="002260CC"/>
    <w:rsid w:val="00226860"/>
    <w:rsid w:val="00226DAE"/>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1B3E"/>
    <w:rsid w:val="00272685"/>
    <w:rsid w:val="00272CDC"/>
    <w:rsid w:val="002731CC"/>
    <w:rsid w:val="0027360F"/>
    <w:rsid w:val="00273882"/>
    <w:rsid w:val="00273FC3"/>
    <w:rsid w:val="00274747"/>
    <w:rsid w:val="00281F94"/>
    <w:rsid w:val="00282C5B"/>
    <w:rsid w:val="0028336B"/>
    <w:rsid w:val="00283D30"/>
    <w:rsid w:val="00286CB8"/>
    <w:rsid w:val="00290B7A"/>
    <w:rsid w:val="00291B0A"/>
    <w:rsid w:val="00292818"/>
    <w:rsid w:val="00292BD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7BA9"/>
    <w:rsid w:val="00381253"/>
    <w:rsid w:val="00381CB9"/>
    <w:rsid w:val="00382C85"/>
    <w:rsid w:val="00383A00"/>
    <w:rsid w:val="00384737"/>
    <w:rsid w:val="003863C9"/>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31C0"/>
    <w:rsid w:val="0042435B"/>
    <w:rsid w:val="00431395"/>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1636"/>
    <w:rsid w:val="00523319"/>
    <w:rsid w:val="00526582"/>
    <w:rsid w:val="00526B5F"/>
    <w:rsid w:val="00531351"/>
    <w:rsid w:val="0053155C"/>
    <w:rsid w:val="00532654"/>
    <w:rsid w:val="00532FA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2655"/>
    <w:rsid w:val="005831FB"/>
    <w:rsid w:val="00583CA3"/>
    <w:rsid w:val="00585023"/>
    <w:rsid w:val="005851EC"/>
    <w:rsid w:val="0058652C"/>
    <w:rsid w:val="00591994"/>
    <w:rsid w:val="00592A02"/>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4A2E"/>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FE4"/>
    <w:rsid w:val="0067309F"/>
    <w:rsid w:val="00673DA4"/>
    <w:rsid w:val="00675D74"/>
    <w:rsid w:val="00676608"/>
    <w:rsid w:val="00677904"/>
    <w:rsid w:val="0068743A"/>
    <w:rsid w:val="00690B44"/>
    <w:rsid w:val="00690EFA"/>
    <w:rsid w:val="006921B0"/>
    <w:rsid w:val="006923FE"/>
    <w:rsid w:val="00692423"/>
    <w:rsid w:val="00695771"/>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4CA2"/>
    <w:rsid w:val="0070628E"/>
    <w:rsid w:val="007105C4"/>
    <w:rsid w:val="00710C3A"/>
    <w:rsid w:val="0071108D"/>
    <w:rsid w:val="00714B3E"/>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4BCC"/>
    <w:rsid w:val="00794CF9"/>
    <w:rsid w:val="007A00DB"/>
    <w:rsid w:val="007A1475"/>
    <w:rsid w:val="007A1B09"/>
    <w:rsid w:val="007A2D69"/>
    <w:rsid w:val="007A6B8E"/>
    <w:rsid w:val="007B515F"/>
    <w:rsid w:val="007B5929"/>
    <w:rsid w:val="007B661D"/>
    <w:rsid w:val="007B78FA"/>
    <w:rsid w:val="007C00F6"/>
    <w:rsid w:val="007C0A92"/>
    <w:rsid w:val="007C21B6"/>
    <w:rsid w:val="007C49D9"/>
    <w:rsid w:val="007C4A09"/>
    <w:rsid w:val="007C761C"/>
    <w:rsid w:val="007D2C08"/>
    <w:rsid w:val="007D3879"/>
    <w:rsid w:val="007D3FCF"/>
    <w:rsid w:val="007D4D25"/>
    <w:rsid w:val="007D6450"/>
    <w:rsid w:val="007D78F8"/>
    <w:rsid w:val="007D7F11"/>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C7F"/>
    <w:rsid w:val="00865F02"/>
    <w:rsid w:val="00870951"/>
    <w:rsid w:val="0087191B"/>
    <w:rsid w:val="00872742"/>
    <w:rsid w:val="00880956"/>
    <w:rsid w:val="00881425"/>
    <w:rsid w:val="00882289"/>
    <w:rsid w:val="00882D85"/>
    <w:rsid w:val="0088404E"/>
    <w:rsid w:val="00885DAD"/>
    <w:rsid w:val="00890488"/>
    <w:rsid w:val="00890E81"/>
    <w:rsid w:val="00892664"/>
    <w:rsid w:val="0089304D"/>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09A3"/>
    <w:rsid w:val="008B1383"/>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338B"/>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79A1"/>
    <w:rsid w:val="00A97B3B"/>
    <w:rsid w:val="00AA1E57"/>
    <w:rsid w:val="00AA22A8"/>
    <w:rsid w:val="00AA5F64"/>
    <w:rsid w:val="00AB257B"/>
    <w:rsid w:val="00AB31C1"/>
    <w:rsid w:val="00AB4291"/>
    <w:rsid w:val="00AB4A99"/>
    <w:rsid w:val="00AB562B"/>
    <w:rsid w:val="00AC0CCE"/>
    <w:rsid w:val="00AC12AF"/>
    <w:rsid w:val="00AC35EA"/>
    <w:rsid w:val="00AC3CCD"/>
    <w:rsid w:val="00AC46AA"/>
    <w:rsid w:val="00AC4B78"/>
    <w:rsid w:val="00AC5F04"/>
    <w:rsid w:val="00AC628D"/>
    <w:rsid w:val="00AC7931"/>
    <w:rsid w:val="00AD171B"/>
    <w:rsid w:val="00AD2211"/>
    <w:rsid w:val="00AD2221"/>
    <w:rsid w:val="00AD3683"/>
    <w:rsid w:val="00AD3A25"/>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33B6"/>
    <w:rsid w:val="00B0459B"/>
    <w:rsid w:val="00B061D3"/>
    <w:rsid w:val="00B061FA"/>
    <w:rsid w:val="00B10FEF"/>
    <w:rsid w:val="00B11269"/>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4303"/>
    <w:rsid w:val="00B55641"/>
    <w:rsid w:val="00B55D02"/>
    <w:rsid w:val="00B61C20"/>
    <w:rsid w:val="00B629E3"/>
    <w:rsid w:val="00B62CE8"/>
    <w:rsid w:val="00B63161"/>
    <w:rsid w:val="00B6410B"/>
    <w:rsid w:val="00B64386"/>
    <w:rsid w:val="00B67B98"/>
    <w:rsid w:val="00B7126A"/>
    <w:rsid w:val="00B7140D"/>
    <w:rsid w:val="00B717D1"/>
    <w:rsid w:val="00B720A8"/>
    <w:rsid w:val="00B75C5D"/>
    <w:rsid w:val="00B76833"/>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B3A"/>
    <w:rsid w:val="00BA20A3"/>
    <w:rsid w:val="00BA2D00"/>
    <w:rsid w:val="00BA3A7B"/>
    <w:rsid w:val="00BA61D3"/>
    <w:rsid w:val="00BA7D6A"/>
    <w:rsid w:val="00BB1CB6"/>
    <w:rsid w:val="00BB25EC"/>
    <w:rsid w:val="00BB2FF4"/>
    <w:rsid w:val="00BB3B52"/>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087"/>
    <w:rsid w:val="00C57E52"/>
    <w:rsid w:val="00C628D8"/>
    <w:rsid w:val="00C63D14"/>
    <w:rsid w:val="00C65A25"/>
    <w:rsid w:val="00C67193"/>
    <w:rsid w:val="00C678E7"/>
    <w:rsid w:val="00C67C51"/>
    <w:rsid w:val="00C73F8F"/>
    <w:rsid w:val="00C7718E"/>
    <w:rsid w:val="00C80FF7"/>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1F91"/>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73D3"/>
    <w:rsid w:val="00D7009D"/>
    <w:rsid w:val="00D7289E"/>
    <w:rsid w:val="00D73941"/>
    <w:rsid w:val="00D744CF"/>
    <w:rsid w:val="00D7745C"/>
    <w:rsid w:val="00D81265"/>
    <w:rsid w:val="00D85C8D"/>
    <w:rsid w:val="00D85E50"/>
    <w:rsid w:val="00D9352B"/>
    <w:rsid w:val="00D9439F"/>
    <w:rsid w:val="00D9726E"/>
    <w:rsid w:val="00D97BE7"/>
    <w:rsid w:val="00DA001D"/>
    <w:rsid w:val="00DA0A5E"/>
    <w:rsid w:val="00DA33A7"/>
    <w:rsid w:val="00DA47F6"/>
    <w:rsid w:val="00DA5205"/>
    <w:rsid w:val="00DA7724"/>
    <w:rsid w:val="00DB2C4D"/>
    <w:rsid w:val="00DB304E"/>
    <w:rsid w:val="00DB442A"/>
    <w:rsid w:val="00DB7034"/>
    <w:rsid w:val="00DC1CC7"/>
    <w:rsid w:val="00DC2644"/>
    <w:rsid w:val="00DC453F"/>
    <w:rsid w:val="00DC539E"/>
    <w:rsid w:val="00DC5FC7"/>
    <w:rsid w:val="00DC699B"/>
    <w:rsid w:val="00DC7862"/>
    <w:rsid w:val="00DD2741"/>
    <w:rsid w:val="00DD4371"/>
    <w:rsid w:val="00DE0F5E"/>
    <w:rsid w:val="00DE495E"/>
    <w:rsid w:val="00DE645B"/>
    <w:rsid w:val="00DE65BA"/>
    <w:rsid w:val="00DE7E15"/>
    <w:rsid w:val="00DF1435"/>
    <w:rsid w:val="00DF1514"/>
    <w:rsid w:val="00DF2DD4"/>
    <w:rsid w:val="00DF2E65"/>
    <w:rsid w:val="00DF2E6C"/>
    <w:rsid w:val="00DF4B6D"/>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18CF"/>
    <w:rsid w:val="00EA1A6B"/>
    <w:rsid w:val="00EA1EFB"/>
    <w:rsid w:val="00EA44DA"/>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1CC8"/>
    <w:rsid w:val="00EF1E27"/>
    <w:rsid w:val="00EF5DD1"/>
    <w:rsid w:val="00EF68FC"/>
    <w:rsid w:val="00F030AA"/>
    <w:rsid w:val="00F03D4B"/>
    <w:rsid w:val="00F04B34"/>
    <w:rsid w:val="00F04F7F"/>
    <w:rsid w:val="00F05E82"/>
    <w:rsid w:val="00F10001"/>
    <w:rsid w:val="00F1211B"/>
    <w:rsid w:val="00F12688"/>
    <w:rsid w:val="00F12B3A"/>
    <w:rsid w:val="00F12D9D"/>
    <w:rsid w:val="00F14DEB"/>
    <w:rsid w:val="00F14E66"/>
    <w:rsid w:val="00F151B9"/>
    <w:rsid w:val="00F15B0D"/>
    <w:rsid w:val="00F213AF"/>
    <w:rsid w:val="00F217F1"/>
    <w:rsid w:val="00F21B3C"/>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1DA9"/>
    <w:rsid w:val="00F51E60"/>
    <w:rsid w:val="00F52C7D"/>
    <w:rsid w:val="00F52EA9"/>
    <w:rsid w:val="00F533DE"/>
    <w:rsid w:val="00F561FC"/>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3D15"/>
    <w:rsid w:val="00F94840"/>
    <w:rsid w:val="00F96E3A"/>
    <w:rsid w:val="00FA2B3D"/>
    <w:rsid w:val="00FA3141"/>
    <w:rsid w:val="00FA3372"/>
    <w:rsid w:val="00FA5478"/>
    <w:rsid w:val="00FA58A3"/>
    <w:rsid w:val="00FA711E"/>
    <w:rsid w:val="00FA7DB3"/>
    <w:rsid w:val="00FB1ECC"/>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rexham.gov.uk/planning/search-app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wrexham.gov.uk/planning/search-applications" TargetMode="External"/><Relationship Id="rId5" Type="http://schemas.openxmlformats.org/officeDocument/2006/relationships/webSettings" Target="webSettings.xml"/><Relationship Id="rId10" Type="http://schemas.openxmlformats.org/officeDocument/2006/relationships/hyperlink" Target="https://planning.wrexham.gov.uk/planning/search-applications" TargetMode="External"/><Relationship Id="rId4" Type="http://schemas.openxmlformats.org/officeDocument/2006/relationships/settings" Target="settings.xml"/><Relationship Id="rId9" Type="http://schemas.openxmlformats.org/officeDocument/2006/relationships/hyperlink" Target="https://planning.wrexham.gov.uk/planning/search-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7C42-30DE-478F-9614-7E1EEF3F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4</cp:revision>
  <cp:lastPrinted>2023-07-18T10:44:00Z</cp:lastPrinted>
  <dcterms:created xsi:type="dcterms:W3CDTF">2023-07-18T10:44:00Z</dcterms:created>
  <dcterms:modified xsi:type="dcterms:W3CDTF">2023-07-18T10:50:00Z</dcterms:modified>
</cp:coreProperties>
</file>