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1619FE86" w:rsidR="002D4BC4" w:rsidRDefault="00C471BB" w:rsidP="00BE0CAC">
      <w:pPr>
        <w:jc w:val="both"/>
      </w:pPr>
      <w:r>
        <w:t>Minutes</w:t>
      </w:r>
      <w:r w:rsidR="0067309F" w:rsidRPr="00D40661">
        <w:t xml:space="preserve"> of </w:t>
      </w:r>
      <w:r w:rsidR="00A5315D">
        <w:t>Llansa</w:t>
      </w:r>
      <w:r w:rsidR="00230114">
        <w:t>nt</w:t>
      </w:r>
      <w:r w:rsidR="00A5315D">
        <w:t xml:space="preserve">ffraid </w:t>
      </w:r>
      <w:r w:rsidR="0067309F" w:rsidRPr="00D40661">
        <w:t>Glyn Ceiriog Community Council held</w:t>
      </w:r>
      <w:r w:rsidR="00B02A62">
        <w:t xml:space="preserve"> </w:t>
      </w:r>
      <w:r w:rsidR="0067309F">
        <w:t xml:space="preserve">on </w:t>
      </w:r>
      <w:r w:rsidR="00CE5ABD">
        <w:t xml:space="preserve">Thursday </w:t>
      </w:r>
      <w:r w:rsidR="003E4139">
        <w:t>2</w:t>
      </w:r>
      <w:r w:rsidR="004718E0">
        <w:t>3</w:t>
      </w:r>
      <w:r w:rsidR="004718E0" w:rsidRPr="004718E0">
        <w:rPr>
          <w:vertAlign w:val="superscript"/>
        </w:rPr>
        <w:t>rd</w:t>
      </w:r>
      <w:r w:rsidR="004718E0">
        <w:t xml:space="preserve"> Julye 2020</w:t>
      </w:r>
    </w:p>
    <w:p w14:paraId="6B7BCE30" w14:textId="49BC3AE2" w:rsidR="004718E0" w:rsidRDefault="004718E0" w:rsidP="009F2247">
      <w:r>
        <w:t xml:space="preserve">Held at Canolfan Ceiriog, Glyn Ceiriog </w:t>
      </w:r>
    </w:p>
    <w:p w14:paraId="385C3AC8" w14:textId="35E26D4B"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C817C3">
        <w:rPr>
          <w:b w:val="0"/>
        </w:rPr>
        <w:t xml:space="preserve">; </w:t>
      </w:r>
      <w:r w:rsidR="006C51C6" w:rsidRPr="00C817C3">
        <w:rPr>
          <w:b w:val="0"/>
        </w:rPr>
        <w:t xml:space="preserve">Phillip </w:t>
      </w:r>
      <w:r w:rsidR="009865B9" w:rsidRPr="00C817C3">
        <w:rPr>
          <w:b w:val="0"/>
        </w:rPr>
        <w:t>Lloyd</w:t>
      </w:r>
      <w:r w:rsidR="00CE5ABD">
        <w:rPr>
          <w:b w:val="0"/>
        </w:rPr>
        <w:t xml:space="preserve"> (Chair);</w:t>
      </w:r>
      <w:r w:rsidR="009865B9" w:rsidRPr="00C817C3">
        <w:rPr>
          <w:b w:val="0"/>
        </w:rPr>
        <w:t xml:space="preserve"> </w:t>
      </w:r>
      <w:r w:rsidR="0020681F">
        <w:rPr>
          <w:b w:val="0"/>
        </w:rPr>
        <w:t>Barbara Roberts</w:t>
      </w:r>
      <w:r w:rsidR="00441FC8">
        <w:rPr>
          <w:b w:val="0"/>
        </w:rPr>
        <w:t>; Tegid Davies;</w:t>
      </w:r>
      <w:r w:rsidR="00C9565E">
        <w:rPr>
          <w:b w:val="0"/>
        </w:rPr>
        <w:t xml:space="preserve"> </w:t>
      </w:r>
      <w:r w:rsidR="0020681F">
        <w:rPr>
          <w:b w:val="0"/>
        </w:rPr>
        <w:t xml:space="preserve">Einion Davies; </w:t>
      </w:r>
      <w:r w:rsidR="004718E0">
        <w:rPr>
          <w:b w:val="0"/>
        </w:rPr>
        <w:t>Eric Jones; Mair Evans; Rhys Hughes: Barbara Roberts (via Zoom)</w:t>
      </w:r>
      <w:r w:rsidR="0020681F">
        <w:rPr>
          <w:b w:val="0"/>
        </w:rPr>
        <w:t xml:space="preserve"> </w:t>
      </w:r>
      <w:r w:rsidR="00CF12F6" w:rsidRPr="00C817C3">
        <w:rPr>
          <w:b w:val="0"/>
        </w:rPr>
        <w:t>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W w:w="0" w:type="auto"/>
        <w:tblLook w:val="04A0" w:firstRow="1" w:lastRow="0" w:firstColumn="1" w:lastColumn="0" w:noHBand="0" w:noVBand="1"/>
      </w:tblPr>
      <w:tblGrid>
        <w:gridCol w:w="1127"/>
        <w:gridCol w:w="2482"/>
        <w:gridCol w:w="5458"/>
        <w:gridCol w:w="1250"/>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73632C3D" w14:textId="0EE774FA" w:rsidR="00E94D62" w:rsidRDefault="00E94D62" w:rsidP="00E94D62">
            <w:pPr>
              <w:rPr>
                <w:b w:val="0"/>
              </w:rPr>
            </w:pPr>
            <w:r>
              <w:rPr>
                <w:b w:val="0"/>
              </w:rPr>
              <w:t>1</w:t>
            </w:r>
          </w:p>
          <w:p w14:paraId="5F6186E8"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365E3702" w14:textId="4F66BA1C" w:rsidR="00B30B16" w:rsidRDefault="00CE5ABD" w:rsidP="006C51C6">
            <w:pPr>
              <w:jc w:val="both"/>
              <w:rPr>
                <w:b w:val="0"/>
              </w:rPr>
            </w:pPr>
            <w:r>
              <w:rPr>
                <w:b w:val="0"/>
              </w:rPr>
              <w:t xml:space="preserve">Due to Covid 19 Pandemic this meeting was undertaken </w:t>
            </w:r>
            <w:r w:rsidR="004718E0">
              <w:rPr>
                <w:b w:val="0"/>
              </w:rPr>
              <w:t>at Canolfan Ceiriog with choice of being present at the Canolfan or virtually (zoom)</w:t>
            </w:r>
          </w:p>
          <w:p w14:paraId="5A0A0FED" w14:textId="67C9C945" w:rsidR="006C51C6" w:rsidRDefault="008A1EB2" w:rsidP="006C51C6">
            <w:pPr>
              <w:jc w:val="both"/>
              <w:rPr>
                <w:b w:val="0"/>
              </w:rPr>
            </w:pPr>
            <w:r>
              <w:rPr>
                <w:b w:val="0"/>
              </w:rPr>
              <w:t xml:space="preserve">Cllr. </w:t>
            </w:r>
            <w:r w:rsidR="004718E0">
              <w:rPr>
                <w:b w:val="0"/>
              </w:rPr>
              <w:t xml:space="preserve">Davies </w:t>
            </w:r>
            <w:r w:rsidR="00367159">
              <w:rPr>
                <w:b w:val="0"/>
              </w:rPr>
              <w:t>welcomed those present to the Council</w:t>
            </w:r>
            <w:r w:rsidR="009D52CD">
              <w:rPr>
                <w:b w:val="0"/>
              </w:rPr>
              <w:t>.</w:t>
            </w:r>
          </w:p>
          <w:p w14:paraId="4AF87824" w14:textId="03C9A493" w:rsidR="00C47C52" w:rsidRDefault="00F83C79" w:rsidP="00CE5ABD">
            <w:pPr>
              <w:jc w:val="both"/>
              <w:rPr>
                <w:b w:val="0"/>
              </w:rPr>
            </w:pPr>
            <w:r>
              <w:rPr>
                <w:b w:val="0"/>
              </w:rPr>
              <w:t>Apologies;</w:t>
            </w:r>
            <w:bookmarkEnd w:id="0"/>
            <w:r w:rsidR="00F66E4F">
              <w:rPr>
                <w:b w:val="0"/>
              </w:rPr>
              <w:t xml:space="preserve"> </w:t>
            </w:r>
            <w:r w:rsidR="00CE5ABD">
              <w:rPr>
                <w:b w:val="0"/>
              </w:rPr>
              <w:t xml:space="preserve">Cllrs </w:t>
            </w:r>
            <w:r w:rsidR="004718E0">
              <w:rPr>
                <w:b w:val="0"/>
              </w:rPr>
              <w:t>Einion Davies; Anina Price; Dilys Bates</w:t>
            </w: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0DBAD8FE" w:rsidR="00E94D62" w:rsidRDefault="009C1785" w:rsidP="00E94D62">
            <w:pPr>
              <w:rPr>
                <w:b w:val="0"/>
              </w:rPr>
            </w:pPr>
            <w:r>
              <w:rPr>
                <w:b w:val="0"/>
              </w:rPr>
              <w:t>2</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2823E92A" w14:textId="77777777" w:rsidR="00B30B16" w:rsidRDefault="00B30B16" w:rsidP="003E6AA3">
            <w:pPr>
              <w:jc w:val="both"/>
              <w:rPr>
                <w:b w:val="0"/>
              </w:rPr>
            </w:pPr>
          </w:p>
          <w:p w14:paraId="617C0561" w14:textId="03E45E4A" w:rsidR="00B30B16" w:rsidRDefault="00B30B16" w:rsidP="003E6AA3">
            <w:pPr>
              <w:jc w:val="both"/>
              <w:rPr>
                <w:b w:val="0"/>
              </w:rPr>
            </w:pPr>
            <w:r>
              <w:rPr>
                <w:b w:val="0"/>
              </w:rPr>
              <w:t>According to NWP website figures for</w:t>
            </w:r>
            <w:r w:rsidR="0020681F">
              <w:rPr>
                <w:b w:val="0"/>
              </w:rPr>
              <w:t xml:space="preserve"> </w:t>
            </w:r>
            <w:r w:rsidR="00A92A2D">
              <w:rPr>
                <w:b w:val="0"/>
              </w:rPr>
              <w:t>April as</w:t>
            </w:r>
            <w:r>
              <w:rPr>
                <w:b w:val="0"/>
              </w:rPr>
              <w:t xml:space="preserve"> follows: -</w:t>
            </w:r>
          </w:p>
          <w:p w14:paraId="42ACB4FB" w14:textId="610E8C54" w:rsidR="004718E0" w:rsidRPr="004718E0" w:rsidRDefault="004718E0" w:rsidP="004718E0">
            <w:pPr>
              <w:jc w:val="both"/>
              <w:rPr>
                <w:b w:val="0"/>
                <w:bCs/>
              </w:rPr>
            </w:pPr>
            <w:r w:rsidRPr="004718E0">
              <w:rPr>
                <w:b w:val="0"/>
                <w:bCs/>
              </w:rPr>
              <w:t>4 x violent offences; 2 x criminal damage</w:t>
            </w:r>
          </w:p>
          <w:p w14:paraId="77921DE8" w14:textId="77777777" w:rsidR="003E4139" w:rsidRDefault="004718E0" w:rsidP="004718E0">
            <w:pPr>
              <w:jc w:val="both"/>
              <w:rPr>
                <w:b w:val="0"/>
              </w:rPr>
            </w:pPr>
            <w:r w:rsidRPr="004718E0">
              <w:rPr>
                <w:b w:val="0"/>
                <w:bCs/>
              </w:rPr>
              <w:t>1 x Burglary</w:t>
            </w:r>
            <w:r w:rsidR="003E4139">
              <w:rPr>
                <w:b w:val="0"/>
              </w:rPr>
              <w:t xml:space="preserve"> </w:t>
            </w:r>
          </w:p>
          <w:p w14:paraId="3E4E6B16" w14:textId="63D9D974" w:rsidR="00375C6F" w:rsidRDefault="00A92A2D" w:rsidP="004718E0">
            <w:pPr>
              <w:jc w:val="both"/>
              <w:rPr>
                <w:b w:val="0"/>
              </w:rPr>
            </w:pPr>
            <w:r>
              <w:rPr>
                <w:b w:val="0"/>
              </w:rPr>
              <w:t>However,</w:t>
            </w:r>
            <w:r w:rsidR="00375C6F">
              <w:rPr>
                <w:b w:val="0"/>
              </w:rPr>
              <w:t xml:space="preserve"> it is noted that Councillors are being approached by residents regarding ASB committed by young people in the community.  </w:t>
            </w:r>
            <w:r>
              <w:rPr>
                <w:b w:val="0"/>
              </w:rPr>
              <w:t>They have advised these residents to ring 101 to register their complaint as this is the only way it will be brought to NWP’s attention</w:t>
            </w: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8A1CD0">
        <w:tc>
          <w:tcPr>
            <w:tcW w:w="1127" w:type="dxa"/>
          </w:tcPr>
          <w:p w14:paraId="78B204B7" w14:textId="3A078D48" w:rsidR="00E94D62" w:rsidRDefault="009C1785" w:rsidP="009C1785">
            <w:pPr>
              <w:rPr>
                <w:b w:val="0"/>
              </w:rPr>
            </w:pPr>
            <w:bookmarkStart w:id="2" w:name="_Hlk2836441"/>
            <w:bookmarkEnd w:id="1"/>
            <w:r>
              <w:rPr>
                <w:b w:val="0"/>
              </w:rPr>
              <w:t>3</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44989967" w14:textId="6B6B63DB" w:rsidR="00F37031" w:rsidRPr="00F030AA" w:rsidRDefault="004718E0" w:rsidP="004718E0">
            <w:pPr>
              <w:spacing w:after="0" w:line="240" w:lineRule="auto"/>
              <w:jc w:val="left"/>
              <w:textAlignment w:val="baseline"/>
              <w:rPr>
                <w:b w:val="0"/>
              </w:rPr>
            </w:pPr>
            <w:r>
              <w:rPr>
                <w:b w:val="0"/>
              </w:rPr>
              <w:t>Clerk had spoken to Mrs Bates and she continues to check on the welfare of those residents who are vulnerable living alone – she does this via phone calls; texting; and walking around the village.  She is keeping up to date on what facilities are opening to try and get groups etc restarted i.e. the Institute has now re-opened.  There has been a suggestion that the walking group could also re-start – this would seem to be appropriate provided social distancing is respected – however ultimately this is up to the group’s leader.</w:t>
            </w:r>
          </w:p>
        </w:tc>
        <w:tc>
          <w:tcPr>
            <w:tcW w:w="1250" w:type="dxa"/>
          </w:tcPr>
          <w:p w14:paraId="2C9ECD3F" w14:textId="77777777" w:rsidR="00AB31C1" w:rsidRDefault="00AB31C1" w:rsidP="00CB4F4D">
            <w:pPr>
              <w:jc w:val="both"/>
              <w:rPr>
                <w:b w:val="0"/>
              </w:rPr>
            </w:pPr>
          </w:p>
          <w:p w14:paraId="30CF5BFC" w14:textId="31C698DE" w:rsidR="00200F55" w:rsidRDefault="00200F55" w:rsidP="00CB4F4D">
            <w:pPr>
              <w:jc w:val="both"/>
              <w:rPr>
                <w:b w:val="0"/>
              </w:rPr>
            </w:pPr>
          </w:p>
          <w:p w14:paraId="2AE33BF7" w14:textId="6A8038DC" w:rsidR="00900743" w:rsidRDefault="00900743" w:rsidP="00CB4F4D">
            <w:pPr>
              <w:jc w:val="both"/>
              <w:rPr>
                <w:b w:val="0"/>
              </w:rPr>
            </w:pPr>
          </w:p>
          <w:p w14:paraId="541250B9" w14:textId="5DAFAC43" w:rsidR="00900743" w:rsidRDefault="00900743" w:rsidP="00CB4F4D">
            <w:pPr>
              <w:jc w:val="both"/>
              <w:rPr>
                <w:b w:val="0"/>
              </w:rPr>
            </w:pPr>
          </w:p>
          <w:p w14:paraId="1F0D9763" w14:textId="1ECF8C04" w:rsidR="007A5B14" w:rsidRDefault="007A5B14" w:rsidP="0023056D">
            <w:pPr>
              <w:jc w:val="both"/>
              <w:rPr>
                <w:b w:val="0"/>
              </w:rPr>
            </w:pPr>
          </w:p>
        </w:tc>
      </w:tr>
      <w:bookmarkEnd w:id="2"/>
      <w:tr w:rsidR="00E94D62" w14:paraId="210D17F2" w14:textId="77777777" w:rsidTr="008A1CD0">
        <w:tc>
          <w:tcPr>
            <w:tcW w:w="1127" w:type="dxa"/>
          </w:tcPr>
          <w:p w14:paraId="021AC829" w14:textId="0C060565" w:rsidR="00E94D62" w:rsidRDefault="009C1785" w:rsidP="00E94D62">
            <w:pPr>
              <w:rPr>
                <w:b w:val="0"/>
              </w:rPr>
            </w:pPr>
            <w:r>
              <w:rPr>
                <w:b w:val="0"/>
              </w:rPr>
              <w:t>4</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5E37A9B2" w14:textId="125377D2" w:rsidR="004718E0" w:rsidRDefault="004718E0" w:rsidP="00503955">
            <w:pPr>
              <w:jc w:val="both"/>
              <w:rPr>
                <w:b w:val="0"/>
              </w:rPr>
            </w:pPr>
            <w:r>
              <w:rPr>
                <w:b w:val="0"/>
              </w:rPr>
              <w:t xml:space="preserve">Councillor </w:t>
            </w:r>
            <w:r w:rsidR="00FF1FDA">
              <w:rPr>
                <w:b w:val="0"/>
              </w:rPr>
              <w:t>Bates:</w:t>
            </w:r>
            <w:r>
              <w:rPr>
                <w:b w:val="0"/>
              </w:rPr>
              <w:t xml:space="preserve"> </w:t>
            </w:r>
            <w:r w:rsidR="00FF1FDA">
              <w:rPr>
                <w:b w:val="0"/>
              </w:rPr>
              <w:t>items 10 Planning applications and 11 donations</w:t>
            </w:r>
          </w:p>
          <w:p w14:paraId="69CDBA80" w14:textId="27287FB8" w:rsidR="00FF1FDA" w:rsidRDefault="00FF1FDA" w:rsidP="00503955">
            <w:pPr>
              <w:jc w:val="both"/>
              <w:rPr>
                <w:b w:val="0"/>
              </w:rPr>
            </w:pPr>
            <w:r>
              <w:rPr>
                <w:b w:val="0"/>
              </w:rPr>
              <w:t>Councillor Lloyd – 11 Donations</w:t>
            </w:r>
          </w:p>
          <w:p w14:paraId="7098D010" w14:textId="032D0BDB" w:rsidR="004718E0" w:rsidRDefault="00FF1FDA" w:rsidP="00FF1FDA">
            <w:pPr>
              <w:jc w:val="both"/>
              <w:rPr>
                <w:b w:val="0"/>
              </w:rPr>
            </w:pPr>
            <w:r>
              <w:rPr>
                <w:b w:val="0"/>
              </w:rPr>
              <w:t>Councillor Tegid Davies - item 7 – damage to toilets</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43F2B304" w:rsidR="00E94D62" w:rsidRDefault="009C1785" w:rsidP="005D177A">
            <w:pPr>
              <w:rPr>
                <w:b w:val="0"/>
              </w:rPr>
            </w:pPr>
            <w:r>
              <w:rPr>
                <w:b w:val="0"/>
              </w:rPr>
              <w:t>5</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51569F60" w:rsidR="00AB31C1" w:rsidRDefault="00AB31C1" w:rsidP="00DC7862">
            <w:pPr>
              <w:jc w:val="both"/>
              <w:rPr>
                <w:b w:val="0"/>
              </w:rPr>
            </w:pPr>
            <w:r>
              <w:rPr>
                <w:b w:val="0"/>
              </w:rPr>
              <w:t>Accepted as correct</w:t>
            </w:r>
            <w:r w:rsidR="00F37031">
              <w:rPr>
                <w:b w:val="0"/>
              </w:rPr>
              <w:t xml:space="preserve"> and </w:t>
            </w:r>
            <w:r>
              <w:rPr>
                <w:b w:val="0"/>
              </w:rPr>
              <w:t xml:space="preserve">signed </w:t>
            </w:r>
            <w:r w:rsidR="000D6060">
              <w:rPr>
                <w:b w:val="0"/>
              </w:rPr>
              <w:t xml:space="preserve">accordingly </w:t>
            </w:r>
            <w:r w:rsidR="009865B9">
              <w:rPr>
                <w:b w:val="0"/>
              </w:rPr>
              <w:t>–</w:t>
            </w:r>
            <w:r w:rsidR="00F37031">
              <w:rPr>
                <w:b w:val="0"/>
              </w:rPr>
              <w:t xml:space="preserve"> </w:t>
            </w:r>
            <w:r w:rsidR="00FF1FDA">
              <w:rPr>
                <w:b w:val="0"/>
              </w:rPr>
              <w:t>June</w:t>
            </w:r>
          </w:p>
          <w:p w14:paraId="16663687" w14:textId="39076FEF" w:rsidR="009D52CD" w:rsidRDefault="00CE5ABD" w:rsidP="00CE4CBA">
            <w:pPr>
              <w:jc w:val="both"/>
              <w:rPr>
                <w:b w:val="0"/>
              </w:rPr>
            </w:pPr>
            <w:r>
              <w:rPr>
                <w:b w:val="0"/>
              </w:rPr>
              <w:t xml:space="preserve"> </w:t>
            </w:r>
          </w:p>
        </w:tc>
        <w:tc>
          <w:tcPr>
            <w:tcW w:w="1250" w:type="dxa"/>
          </w:tcPr>
          <w:p w14:paraId="6A469ECD" w14:textId="2502D272" w:rsidR="008F72C2" w:rsidRDefault="008F72C2" w:rsidP="009051F7">
            <w:pPr>
              <w:jc w:val="both"/>
              <w:rPr>
                <w:b w:val="0"/>
              </w:rPr>
            </w:pPr>
          </w:p>
        </w:tc>
      </w:tr>
      <w:tr w:rsidR="00E94D62" w14:paraId="29D96CB3" w14:textId="77777777" w:rsidTr="008A1CD0">
        <w:tc>
          <w:tcPr>
            <w:tcW w:w="1127" w:type="dxa"/>
          </w:tcPr>
          <w:p w14:paraId="39B153AC" w14:textId="64250679" w:rsidR="00E94D62" w:rsidRDefault="009C1785" w:rsidP="005D177A">
            <w:pPr>
              <w:rPr>
                <w:b w:val="0"/>
              </w:rPr>
            </w:pPr>
            <w:bookmarkStart w:id="3" w:name="_Hlk520984384"/>
            <w:r>
              <w:rPr>
                <w:b w:val="0"/>
              </w:rPr>
              <w:t>6.</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3C04BEE8" w14:textId="4E95D5EF" w:rsidR="00500EC0" w:rsidRPr="00FF1FDA" w:rsidRDefault="00900743" w:rsidP="00F37031">
            <w:pPr>
              <w:jc w:val="left"/>
              <w:rPr>
                <w:b w:val="0"/>
              </w:rPr>
            </w:pPr>
            <w:r>
              <w:rPr>
                <w:bCs/>
              </w:rPr>
              <w:t xml:space="preserve">Purchase of 2 x Defibrillators </w:t>
            </w:r>
            <w:r w:rsidR="00FF1FDA">
              <w:rPr>
                <w:bCs/>
              </w:rPr>
              <w:t>–</w:t>
            </w:r>
            <w:r>
              <w:rPr>
                <w:bCs/>
              </w:rPr>
              <w:t xml:space="preserve"> </w:t>
            </w:r>
            <w:r w:rsidR="00FF1FDA">
              <w:rPr>
                <w:b w:val="0"/>
              </w:rPr>
              <w:t xml:space="preserve">contracts being exchanged in next two weeks for Bryn </w:t>
            </w:r>
            <w:proofErr w:type="spellStart"/>
            <w:r w:rsidR="00FF1FDA">
              <w:rPr>
                <w:b w:val="0"/>
              </w:rPr>
              <w:t>Awel</w:t>
            </w:r>
            <w:proofErr w:type="spellEnd"/>
            <w:r w:rsidR="00FF1FDA">
              <w:rPr>
                <w:b w:val="0"/>
              </w:rPr>
              <w:t xml:space="preserve">- once completed new owner will be approached with view to placing a defibrillator at this property.  Council agreed to </w:t>
            </w:r>
            <w:r w:rsidR="00FF1FDA">
              <w:rPr>
                <w:b w:val="0"/>
              </w:rPr>
              <w:lastRenderedPageBreak/>
              <w:t>purchasing one defibrillator this year with another one next year for the Garth.</w:t>
            </w:r>
          </w:p>
          <w:p w14:paraId="4FEAF7F7" w14:textId="3954CA85" w:rsidR="00FF1FDA" w:rsidRPr="00FF1FDA" w:rsidRDefault="00900743" w:rsidP="00FF1FDA">
            <w:pPr>
              <w:jc w:val="left"/>
              <w:rPr>
                <w:b w:val="0"/>
              </w:rPr>
            </w:pPr>
            <w:r>
              <w:rPr>
                <w:bCs/>
              </w:rPr>
              <w:t>Youth Provision –</w:t>
            </w:r>
            <w:r w:rsidR="00FF1FDA">
              <w:rPr>
                <w:bCs/>
              </w:rPr>
              <w:t xml:space="preserve"> </w:t>
            </w:r>
            <w:r w:rsidR="00FF1FDA">
              <w:rPr>
                <w:b w:val="0"/>
              </w:rPr>
              <w:t xml:space="preserve">response from WCBC Youth Service </w:t>
            </w:r>
            <w:r w:rsidR="00FF1FDA" w:rsidRPr="00FF1FDA">
              <w:rPr>
                <w:b w:val="0"/>
              </w:rPr>
              <w:t>was that the community youth work delivery from September 2019 until March 2020</w:t>
            </w:r>
            <w:r w:rsidR="00FF1FDA">
              <w:rPr>
                <w:b w:val="0"/>
              </w:rPr>
              <w:t xml:space="preserve"> had been looked at</w:t>
            </w:r>
            <w:r w:rsidR="00FF1FDA" w:rsidRPr="00FF1FDA">
              <w:rPr>
                <w:b w:val="0"/>
              </w:rPr>
              <w:t xml:space="preserve">,  it shows that </w:t>
            </w:r>
            <w:r w:rsidR="00FF1FDA">
              <w:rPr>
                <w:b w:val="0"/>
              </w:rPr>
              <w:t>they</w:t>
            </w:r>
            <w:r w:rsidR="00FF1FDA" w:rsidRPr="00FF1FDA">
              <w:rPr>
                <w:b w:val="0"/>
              </w:rPr>
              <w:t xml:space="preserve"> have delivered 14 of the 19 proposed sessions of youth work over the agreed period.  Therefore, the senior management team consider</w:t>
            </w:r>
            <w:r w:rsidR="00FF1FDA">
              <w:rPr>
                <w:b w:val="0"/>
              </w:rPr>
              <w:t>ed</w:t>
            </w:r>
            <w:r w:rsidR="00FF1FDA" w:rsidRPr="00FF1FDA">
              <w:rPr>
                <w:b w:val="0"/>
              </w:rPr>
              <w:t xml:space="preserve"> it fair for the invoice dated in February 2020 to be paid, with the understanding that WCBC youth service will deliver the remainder 5 sessions between now and September 2020.    </w:t>
            </w:r>
          </w:p>
          <w:p w14:paraId="0437A563" w14:textId="7519C48F" w:rsidR="00FF1FDA" w:rsidRPr="00FF1FDA" w:rsidRDefault="00FF1FDA" w:rsidP="00FF1FDA">
            <w:pPr>
              <w:jc w:val="left"/>
              <w:rPr>
                <w:b w:val="0"/>
              </w:rPr>
            </w:pPr>
            <w:r>
              <w:rPr>
                <w:b w:val="0"/>
              </w:rPr>
              <w:t>Whilst it is appreciated that more than 50% of the agreed sessions had been delivered Councillors decided to wait and see whether or not the remaining sessions will be delivered in September before sanctioning payment</w:t>
            </w:r>
          </w:p>
          <w:p w14:paraId="5C444848" w14:textId="4FD315A8" w:rsidR="00900743" w:rsidRDefault="00900743" w:rsidP="00FF1FDA">
            <w:pPr>
              <w:jc w:val="left"/>
              <w:rPr>
                <w:b w:val="0"/>
              </w:rPr>
            </w:pPr>
            <w:r>
              <w:rPr>
                <w:bCs/>
              </w:rPr>
              <w:t xml:space="preserve">Response from Street Scene – re possible flooding of stream ad the bottom of Church Hill and state of Church Hill </w:t>
            </w:r>
            <w:r w:rsidR="00375C6F">
              <w:rPr>
                <w:bCs/>
              </w:rPr>
              <w:t>–</w:t>
            </w:r>
            <w:r>
              <w:rPr>
                <w:bCs/>
              </w:rPr>
              <w:t xml:space="preserve"> </w:t>
            </w:r>
            <w:r w:rsidR="00375C6F">
              <w:rPr>
                <w:b w:val="0"/>
              </w:rPr>
              <w:t xml:space="preserve">response from Street Scene was that they do check the culverts on a regular basis and when flash flooding occurs.  They advise that home owners do take the necessary steps to protect their property in flood related areas.  With regard to Church Hill temporary repairs have been done and macadam-based material used as hard core would erode.  The potholes on the High Street have been dealt with.  </w:t>
            </w:r>
          </w:p>
          <w:p w14:paraId="4E1D152A" w14:textId="77777777" w:rsidR="00375C6F" w:rsidRDefault="00375C6F" w:rsidP="00375C6F">
            <w:pPr>
              <w:pStyle w:val="xmsonormal"/>
              <w:spacing w:before="0" w:beforeAutospacing="0" w:after="0" w:afterAutospacing="0"/>
              <w:rPr>
                <w:rFonts w:ascii="Arial" w:hAnsi="Arial" w:cs="Arial"/>
                <w:bCs/>
                <w:sz w:val="20"/>
                <w:szCs w:val="20"/>
              </w:rPr>
            </w:pPr>
            <w:r w:rsidRPr="00375C6F">
              <w:rPr>
                <w:rFonts w:ascii="Arial" w:hAnsi="Arial" w:cs="Arial"/>
                <w:bCs/>
                <w:sz w:val="20"/>
                <w:szCs w:val="20"/>
              </w:rPr>
              <w:t xml:space="preserve">However, Councillors </w:t>
            </w:r>
            <w:r>
              <w:rPr>
                <w:rFonts w:ascii="Arial" w:hAnsi="Arial" w:cs="Arial"/>
                <w:bCs/>
                <w:sz w:val="20"/>
                <w:szCs w:val="20"/>
              </w:rPr>
              <w:t xml:space="preserve">still not satisfied with the standard of repairs to Church Hill and Clerk was asked to enquire regarding the cost of this and when it was likely for more permanent repairs to be carried out. </w:t>
            </w:r>
          </w:p>
          <w:p w14:paraId="419CF5F6" w14:textId="77777777" w:rsidR="00375C6F" w:rsidRDefault="00375C6F" w:rsidP="00375C6F">
            <w:pPr>
              <w:pStyle w:val="xmsonormal"/>
              <w:spacing w:before="0" w:beforeAutospacing="0" w:after="0" w:afterAutospacing="0"/>
              <w:rPr>
                <w:rFonts w:ascii="Arial" w:hAnsi="Arial" w:cs="Arial"/>
                <w:bCs/>
                <w:sz w:val="20"/>
                <w:szCs w:val="20"/>
              </w:rPr>
            </w:pPr>
          </w:p>
          <w:p w14:paraId="5F3CE2E6" w14:textId="77777777" w:rsidR="00375C6F" w:rsidRDefault="00375C6F" w:rsidP="00375C6F">
            <w:pPr>
              <w:pStyle w:val="xmsonormal"/>
              <w:spacing w:before="0" w:beforeAutospacing="0" w:after="0" w:afterAutospacing="0"/>
              <w:rPr>
                <w:rFonts w:ascii="Arial" w:hAnsi="Arial" w:cs="Arial"/>
                <w:bCs/>
                <w:sz w:val="20"/>
                <w:szCs w:val="20"/>
              </w:rPr>
            </w:pPr>
            <w:r w:rsidRPr="00A92A2D">
              <w:rPr>
                <w:rFonts w:ascii="Arial" w:hAnsi="Arial" w:cs="Arial"/>
                <w:b/>
                <w:sz w:val="20"/>
                <w:szCs w:val="20"/>
              </w:rPr>
              <w:t xml:space="preserve">Planning Application </w:t>
            </w:r>
            <w:r w:rsidR="00A92A2D" w:rsidRPr="00A92A2D">
              <w:rPr>
                <w:rFonts w:ascii="Arial" w:hAnsi="Arial" w:cs="Arial"/>
                <w:b/>
                <w:sz w:val="20"/>
                <w:szCs w:val="20"/>
              </w:rPr>
              <w:t>–</w:t>
            </w:r>
            <w:r w:rsidRPr="00A92A2D">
              <w:rPr>
                <w:rFonts w:ascii="Arial" w:hAnsi="Arial" w:cs="Arial"/>
                <w:b/>
                <w:sz w:val="20"/>
                <w:szCs w:val="20"/>
              </w:rPr>
              <w:t xml:space="preserve"> Pavilion</w:t>
            </w:r>
            <w:r w:rsidR="00A92A2D">
              <w:rPr>
                <w:rFonts w:ascii="Arial" w:hAnsi="Arial" w:cs="Arial"/>
                <w:bCs/>
                <w:sz w:val="20"/>
                <w:szCs w:val="20"/>
              </w:rPr>
              <w:t>.  The Flood Risk assessment which the NRW has suggested is likely to cost in the region of £1400.  Councillors were of the opinion that the information required is something that the Council could provide.  Councillors Sarah and Tegid Davies and Bates agreed to complete this.  Clerk asked to request information regarding what the NRW ‘s records show that the perceived risk on the playing field is.</w:t>
            </w:r>
          </w:p>
          <w:p w14:paraId="5CB7084C" w14:textId="053869EE" w:rsidR="00A92A2D" w:rsidRDefault="00A92A2D" w:rsidP="00375C6F">
            <w:pPr>
              <w:pStyle w:val="xmsonormal"/>
              <w:spacing w:before="0" w:beforeAutospacing="0" w:after="0" w:afterAutospacing="0"/>
              <w:rPr>
                <w:rFonts w:ascii="Arial" w:hAnsi="Arial" w:cs="Arial"/>
                <w:b/>
                <w:sz w:val="20"/>
                <w:szCs w:val="20"/>
              </w:rPr>
            </w:pPr>
          </w:p>
          <w:p w14:paraId="60448C9A" w14:textId="7A40ECE7" w:rsidR="00A92A2D" w:rsidRDefault="00A92A2D" w:rsidP="00375C6F">
            <w:pPr>
              <w:pStyle w:val="xmsonormal"/>
              <w:spacing w:before="0" w:beforeAutospacing="0" w:after="0" w:afterAutospacing="0"/>
              <w:rPr>
                <w:rFonts w:ascii="Arial" w:hAnsi="Arial" w:cs="Arial"/>
                <w:bCs/>
                <w:sz w:val="20"/>
                <w:szCs w:val="20"/>
              </w:rPr>
            </w:pPr>
            <w:r>
              <w:rPr>
                <w:rFonts w:ascii="Arial" w:hAnsi="Arial" w:cs="Arial"/>
                <w:b/>
                <w:sz w:val="20"/>
                <w:szCs w:val="20"/>
              </w:rPr>
              <w:t>Any other matter not listed</w:t>
            </w:r>
            <w:r>
              <w:rPr>
                <w:rFonts w:ascii="Arial" w:hAnsi="Arial" w:cs="Arial"/>
                <w:bCs/>
                <w:sz w:val="20"/>
                <w:szCs w:val="20"/>
              </w:rPr>
              <w:t>:</w:t>
            </w:r>
          </w:p>
          <w:p w14:paraId="27CD5AF2" w14:textId="0C26C7AA" w:rsidR="00A92A2D" w:rsidRDefault="00A92A2D" w:rsidP="00375C6F">
            <w:pPr>
              <w:pStyle w:val="xmsonormal"/>
              <w:spacing w:before="0" w:beforeAutospacing="0" w:after="0" w:afterAutospacing="0"/>
              <w:rPr>
                <w:rFonts w:ascii="Arial" w:hAnsi="Arial" w:cs="Arial"/>
                <w:bCs/>
                <w:sz w:val="20"/>
                <w:szCs w:val="20"/>
              </w:rPr>
            </w:pPr>
          </w:p>
          <w:p w14:paraId="46C67EC1" w14:textId="43D59DA9" w:rsidR="00A92A2D" w:rsidRDefault="00A92A2D" w:rsidP="00375C6F">
            <w:pPr>
              <w:pStyle w:val="xmsonormal"/>
              <w:spacing w:before="0" w:beforeAutospacing="0" w:after="0" w:afterAutospacing="0"/>
              <w:rPr>
                <w:rFonts w:ascii="Arial" w:hAnsi="Arial" w:cs="Arial"/>
                <w:bCs/>
                <w:sz w:val="20"/>
                <w:szCs w:val="20"/>
              </w:rPr>
            </w:pPr>
            <w:r>
              <w:rPr>
                <w:rFonts w:ascii="Arial" w:hAnsi="Arial" w:cs="Arial"/>
                <w:b/>
                <w:sz w:val="20"/>
                <w:szCs w:val="20"/>
              </w:rPr>
              <w:t xml:space="preserve">Mobile phone for CA:  </w:t>
            </w:r>
            <w:r>
              <w:rPr>
                <w:rFonts w:ascii="Arial" w:hAnsi="Arial" w:cs="Arial"/>
                <w:bCs/>
                <w:sz w:val="20"/>
                <w:szCs w:val="20"/>
              </w:rPr>
              <w:t>Mrs Bates now has a smart phone with a monthly contract signed up with EE of £26.88 per month</w:t>
            </w:r>
          </w:p>
          <w:p w14:paraId="750E2E70" w14:textId="3C187AEB" w:rsidR="00A92A2D" w:rsidRDefault="00A92A2D" w:rsidP="00375C6F">
            <w:pPr>
              <w:pStyle w:val="xmsonormal"/>
              <w:spacing w:before="0" w:beforeAutospacing="0" w:after="0" w:afterAutospacing="0"/>
              <w:rPr>
                <w:rFonts w:ascii="Arial" w:hAnsi="Arial" w:cs="Arial"/>
                <w:bCs/>
                <w:sz w:val="20"/>
                <w:szCs w:val="20"/>
              </w:rPr>
            </w:pPr>
          </w:p>
          <w:p w14:paraId="12306982" w14:textId="57E78920" w:rsidR="00A92A2D" w:rsidRPr="00A92A2D" w:rsidRDefault="00A92A2D" w:rsidP="00375C6F">
            <w:pPr>
              <w:pStyle w:val="xmsonormal"/>
              <w:spacing w:before="0" w:beforeAutospacing="0" w:after="0" w:afterAutospacing="0"/>
              <w:rPr>
                <w:rFonts w:ascii="Arial" w:hAnsi="Arial" w:cs="Arial"/>
                <w:bCs/>
                <w:sz w:val="20"/>
                <w:szCs w:val="20"/>
              </w:rPr>
            </w:pPr>
            <w:r>
              <w:rPr>
                <w:rFonts w:ascii="Arial" w:hAnsi="Arial" w:cs="Arial"/>
                <w:b/>
                <w:sz w:val="20"/>
                <w:szCs w:val="20"/>
              </w:rPr>
              <w:t>Facebook Page for CC and CA -</w:t>
            </w:r>
            <w:r>
              <w:rPr>
                <w:rFonts w:ascii="Arial" w:hAnsi="Arial" w:cs="Arial"/>
                <w:bCs/>
                <w:sz w:val="20"/>
                <w:szCs w:val="20"/>
              </w:rPr>
              <w:t xml:space="preserve"> it was agreed to ask possibly Carys Davies for assistance with setting up this page</w:t>
            </w:r>
          </w:p>
          <w:p w14:paraId="05729976" w14:textId="3DD98458" w:rsidR="00A92A2D" w:rsidRPr="00375C6F" w:rsidRDefault="00A92A2D" w:rsidP="00375C6F">
            <w:pPr>
              <w:pStyle w:val="xmsonormal"/>
              <w:spacing w:before="0" w:beforeAutospacing="0" w:after="0" w:afterAutospacing="0"/>
              <w:rPr>
                <w:rFonts w:ascii="Arial" w:hAnsi="Arial" w:cs="Arial"/>
                <w:bCs/>
                <w:sz w:val="20"/>
                <w:szCs w:val="20"/>
              </w:rPr>
            </w:pPr>
          </w:p>
        </w:tc>
        <w:tc>
          <w:tcPr>
            <w:tcW w:w="1250" w:type="dxa"/>
          </w:tcPr>
          <w:p w14:paraId="7D8D9472" w14:textId="0F77CA4D" w:rsidR="00EC58DE" w:rsidRDefault="00EC58DE" w:rsidP="00ED465E">
            <w:pPr>
              <w:jc w:val="both"/>
              <w:rPr>
                <w:b w:val="0"/>
              </w:rPr>
            </w:pPr>
          </w:p>
          <w:p w14:paraId="01989D6E" w14:textId="56DC33F1" w:rsidR="00900743" w:rsidRDefault="00900743" w:rsidP="00ED465E">
            <w:pPr>
              <w:jc w:val="both"/>
              <w:rPr>
                <w:b w:val="0"/>
              </w:rPr>
            </w:pPr>
          </w:p>
          <w:p w14:paraId="58C17A1E" w14:textId="1176C6D7" w:rsidR="00900743" w:rsidRDefault="00900743" w:rsidP="00ED465E">
            <w:pPr>
              <w:jc w:val="both"/>
              <w:rPr>
                <w:b w:val="0"/>
              </w:rPr>
            </w:pPr>
          </w:p>
          <w:p w14:paraId="14B6D5D6" w14:textId="45364144" w:rsidR="00900743" w:rsidRDefault="00900743" w:rsidP="00ED465E">
            <w:pPr>
              <w:jc w:val="both"/>
              <w:rPr>
                <w:b w:val="0"/>
              </w:rPr>
            </w:pPr>
          </w:p>
          <w:p w14:paraId="4D72B554" w14:textId="44A3395F" w:rsidR="00900743" w:rsidRDefault="00900743" w:rsidP="00ED465E">
            <w:pPr>
              <w:jc w:val="both"/>
              <w:rPr>
                <w:b w:val="0"/>
              </w:rPr>
            </w:pPr>
          </w:p>
          <w:p w14:paraId="44DCD3E5" w14:textId="66B9BE9F" w:rsidR="00900743" w:rsidRDefault="00900743" w:rsidP="00ED465E">
            <w:pPr>
              <w:jc w:val="both"/>
              <w:rPr>
                <w:b w:val="0"/>
              </w:rPr>
            </w:pPr>
          </w:p>
          <w:p w14:paraId="7ED2D012" w14:textId="78853B78" w:rsidR="00900743" w:rsidRDefault="00900743" w:rsidP="00ED465E">
            <w:pPr>
              <w:jc w:val="both"/>
              <w:rPr>
                <w:b w:val="0"/>
              </w:rPr>
            </w:pPr>
          </w:p>
          <w:p w14:paraId="45AD9537" w14:textId="7896963C" w:rsidR="00CE5ABD" w:rsidRDefault="00CE5ABD" w:rsidP="00ED465E">
            <w:pPr>
              <w:jc w:val="both"/>
              <w:rPr>
                <w:b w:val="0"/>
              </w:rPr>
            </w:pPr>
          </w:p>
          <w:p w14:paraId="440E7867" w14:textId="77777777" w:rsidR="00FF1FDA" w:rsidRDefault="00FF1FDA" w:rsidP="00ED465E">
            <w:pPr>
              <w:jc w:val="both"/>
              <w:rPr>
                <w:b w:val="0"/>
              </w:rPr>
            </w:pPr>
          </w:p>
          <w:p w14:paraId="2BB79D35" w14:textId="3E16D2BF" w:rsidR="00C0009D" w:rsidRDefault="00C0009D" w:rsidP="00ED465E">
            <w:pPr>
              <w:jc w:val="both"/>
              <w:rPr>
                <w:b w:val="0"/>
              </w:rPr>
            </w:pPr>
          </w:p>
          <w:p w14:paraId="0C9FB0B9" w14:textId="654B59AF" w:rsidR="00C0009D" w:rsidRDefault="00C0009D" w:rsidP="00ED465E">
            <w:pPr>
              <w:jc w:val="both"/>
              <w:rPr>
                <w:b w:val="0"/>
              </w:rPr>
            </w:pPr>
          </w:p>
          <w:p w14:paraId="53826CDD" w14:textId="5306C880" w:rsidR="00F07574" w:rsidRDefault="00F07574" w:rsidP="00ED465E">
            <w:pPr>
              <w:jc w:val="both"/>
              <w:rPr>
                <w:b w:val="0"/>
              </w:rPr>
            </w:pPr>
          </w:p>
          <w:p w14:paraId="4646B2BD" w14:textId="2143C724" w:rsidR="00375C6F" w:rsidRDefault="00375C6F" w:rsidP="00ED465E">
            <w:pPr>
              <w:jc w:val="both"/>
              <w:rPr>
                <w:b w:val="0"/>
              </w:rPr>
            </w:pPr>
          </w:p>
          <w:p w14:paraId="403B78AF" w14:textId="4491ABCA" w:rsidR="00375C6F" w:rsidRDefault="00375C6F" w:rsidP="00ED465E">
            <w:pPr>
              <w:jc w:val="both"/>
              <w:rPr>
                <w:b w:val="0"/>
              </w:rPr>
            </w:pPr>
          </w:p>
          <w:p w14:paraId="23783289" w14:textId="5537768E" w:rsidR="00375C6F" w:rsidRDefault="00375C6F" w:rsidP="00ED465E">
            <w:pPr>
              <w:jc w:val="both"/>
              <w:rPr>
                <w:b w:val="0"/>
              </w:rPr>
            </w:pPr>
          </w:p>
          <w:p w14:paraId="4BCBF5AF" w14:textId="6A9D1B14" w:rsidR="00375C6F" w:rsidRDefault="00375C6F" w:rsidP="00ED465E">
            <w:pPr>
              <w:jc w:val="both"/>
              <w:rPr>
                <w:b w:val="0"/>
              </w:rPr>
            </w:pPr>
          </w:p>
          <w:p w14:paraId="2824CCAC" w14:textId="26CCA65F" w:rsidR="00375C6F" w:rsidRDefault="00375C6F" w:rsidP="00ED465E">
            <w:pPr>
              <w:jc w:val="both"/>
              <w:rPr>
                <w:b w:val="0"/>
              </w:rPr>
            </w:pPr>
          </w:p>
          <w:p w14:paraId="141753B8" w14:textId="6B01DED3" w:rsidR="00375C6F" w:rsidRDefault="00375C6F" w:rsidP="00ED465E">
            <w:pPr>
              <w:jc w:val="both"/>
              <w:rPr>
                <w:b w:val="0"/>
              </w:rPr>
            </w:pPr>
          </w:p>
          <w:p w14:paraId="41CE295B" w14:textId="77777777" w:rsidR="00A92A2D" w:rsidRDefault="00A92A2D" w:rsidP="00ED465E">
            <w:pPr>
              <w:jc w:val="both"/>
              <w:rPr>
                <w:b w:val="0"/>
              </w:rPr>
            </w:pPr>
          </w:p>
          <w:p w14:paraId="615EF5CF" w14:textId="1308F459" w:rsidR="00375C6F" w:rsidRDefault="00375C6F" w:rsidP="00ED465E">
            <w:pPr>
              <w:jc w:val="both"/>
              <w:rPr>
                <w:b w:val="0"/>
              </w:rPr>
            </w:pPr>
          </w:p>
          <w:p w14:paraId="5992AE42" w14:textId="7E94BD1A" w:rsidR="00375C6F" w:rsidRDefault="00375C6F" w:rsidP="00ED465E">
            <w:pPr>
              <w:jc w:val="both"/>
              <w:rPr>
                <w:b w:val="0"/>
              </w:rPr>
            </w:pPr>
            <w:r>
              <w:rPr>
                <w:b w:val="0"/>
              </w:rPr>
              <w:t>Clerk</w:t>
            </w:r>
          </w:p>
          <w:p w14:paraId="2B278BA7" w14:textId="27254D3A" w:rsidR="00A92A2D" w:rsidRDefault="00A92A2D" w:rsidP="00ED465E">
            <w:pPr>
              <w:jc w:val="both"/>
              <w:rPr>
                <w:b w:val="0"/>
              </w:rPr>
            </w:pPr>
          </w:p>
          <w:p w14:paraId="5D106F74" w14:textId="5A90969F" w:rsidR="00A92A2D" w:rsidRDefault="00A92A2D" w:rsidP="00ED465E">
            <w:pPr>
              <w:jc w:val="both"/>
              <w:rPr>
                <w:b w:val="0"/>
              </w:rPr>
            </w:pPr>
          </w:p>
          <w:p w14:paraId="77EF37A9" w14:textId="2F374FCC" w:rsidR="00A92A2D" w:rsidRDefault="00A92A2D" w:rsidP="00ED465E">
            <w:pPr>
              <w:jc w:val="both"/>
              <w:rPr>
                <w:b w:val="0"/>
              </w:rPr>
            </w:pPr>
          </w:p>
          <w:p w14:paraId="77FD1342" w14:textId="42D8B620" w:rsidR="00A92A2D" w:rsidRDefault="00A92A2D" w:rsidP="00ED465E">
            <w:pPr>
              <w:jc w:val="both"/>
              <w:rPr>
                <w:b w:val="0"/>
              </w:rPr>
            </w:pPr>
          </w:p>
          <w:p w14:paraId="0ECFB9E0" w14:textId="05FFDA3A" w:rsidR="00A92A2D" w:rsidRDefault="00A92A2D" w:rsidP="00ED465E">
            <w:pPr>
              <w:jc w:val="both"/>
              <w:rPr>
                <w:b w:val="0"/>
              </w:rPr>
            </w:pPr>
            <w:r>
              <w:rPr>
                <w:b w:val="0"/>
              </w:rPr>
              <w:t>Clerk</w:t>
            </w:r>
          </w:p>
          <w:p w14:paraId="5BD58843" w14:textId="265B8A59" w:rsidR="00790A85" w:rsidRDefault="00790A85" w:rsidP="00ED465E">
            <w:pPr>
              <w:jc w:val="both"/>
              <w:rPr>
                <w:b w:val="0"/>
              </w:rPr>
            </w:pPr>
          </w:p>
        </w:tc>
      </w:tr>
      <w:tr w:rsidR="00E94D62" w14:paraId="4FD60056" w14:textId="77777777" w:rsidTr="008A1CD0">
        <w:tc>
          <w:tcPr>
            <w:tcW w:w="1127" w:type="dxa"/>
          </w:tcPr>
          <w:p w14:paraId="7A12ADF0" w14:textId="6DE5A948" w:rsidR="00E94D62" w:rsidRDefault="00E94D62" w:rsidP="00E94D62">
            <w:pPr>
              <w:rPr>
                <w:b w:val="0"/>
              </w:rPr>
            </w:pPr>
            <w:bookmarkStart w:id="4" w:name="_Hlk31542283"/>
            <w:bookmarkEnd w:id="3"/>
          </w:p>
          <w:p w14:paraId="39A7B9FD" w14:textId="416760D2" w:rsidR="00E94D62" w:rsidRDefault="007C59A8" w:rsidP="00E94D62">
            <w:pPr>
              <w:rPr>
                <w:b w:val="0"/>
              </w:rPr>
            </w:pPr>
            <w:r>
              <w:rPr>
                <w:b w:val="0"/>
              </w:rPr>
              <w:t>7</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1BE8C327" w14:textId="77777777" w:rsidR="00F37833" w:rsidRDefault="00F37833" w:rsidP="00F37833">
            <w:pPr>
              <w:jc w:val="both"/>
              <w:rPr>
                <w:b w:val="0"/>
                <w:bCs/>
              </w:rPr>
            </w:pPr>
          </w:p>
          <w:p w14:paraId="23A12DC0" w14:textId="2A886FCE" w:rsidR="00076457" w:rsidRDefault="00076457" w:rsidP="00F37833">
            <w:pPr>
              <w:jc w:val="both"/>
              <w:rPr>
                <w:b w:val="0"/>
                <w:bCs/>
              </w:rPr>
            </w:pPr>
            <w:r>
              <w:t>Community Lunch</w:t>
            </w:r>
            <w:r w:rsidR="00745C9A">
              <w:t xml:space="preserve"> </w:t>
            </w:r>
            <w:r w:rsidR="00E84583">
              <w:t xml:space="preserve">– </w:t>
            </w:r>
            <w:r w:rsidR="00E84583">
              <w:rPr>
                <w:b w:val="0"/>
                <w:bCs/>
              </w:rPr>
              <w:t xml:space="preserve">over the 3 Councils around 120 lunches are being delivered with around 50 being delivered to residents in this Community.  Grant will cover the lunches until end of August -hopefully the CC can attract a further </w:t>
            </w:r>
            <w:r w:rsidR="00E84583">
              <w:rPr>
                <w:b w:val="0"/>
                <w:bCs/>
              </w:rPr>
              <w:lastRenderedPageBreak/>
              <w:t>grant if not the cost will be deducted from the CA budget which as there is capacity for this within the budget.</w:t>
            </w:r>
          </w:p>
          <w:p w14:paraId="6984D125" w14:textId="77777777" w:rsidR="00E84583" w:rsidRDefault="00E84583" w:rsidP="00D02C2E">
            <w:pPr>
              <w:jc w:val="both"/>
              <w:rPr>
                <w:b w:val="0"/>
                <w:bCs/>
              </w:rPr>
            </w:pPr>
            <w:r>
              <w:t xml:space="preserve">ROSPA Report – </w:t>
            </w:r>
            <w:r>
              <w:rPr>
                <w:b w:val="0"/>
                <w:bCs/>
              </w:rPr>
              <w:t>councillors to look at what has been highlighted in the ROSPA report before the playing field re-opens.  Clerk asked to contact the NT regarding the entrance gate which was highlighted in the report</w:t>
            </w:r>
            <w:r w:rsidR="00D02C2E">
              <w:rPr>
                <w:b w:val="0"/>
                <w:bCs/>
              </w:rPr>
              <w:t>.</w:t>
            </w:r>
          </w:p>
          <w:p w14:paraId="1251965E" w14:textId="77777777" w:rsidR="00D02C2E" w:rsidRDefault="00D02C2E" w:rsidP="00D02C2E">
            <w:pPr>
              <w:jc w:val="both"/>
              <w:rPr>
                <w:b w:val="0"/>
                <w:bCs/>
              </w:rPr>
            </w:pPr>
            <w:r>
              <w:t xml:space="preserve">Opening of Playing field.  </w:t>
            </w:r>
            <w:r>
              <w:rPr>
                <w:b w:val="0"/>
                <w:bCs/>
              </w:rPr>
              <w:t xml:space="preserve"> Following a long debate regarding the pros and cons of opening the playing field it was decided to aim to open the field from the 1</w:t>
            </w:r>
            <w:r w:rsidRPr="00D02C2E">
              <w:rPr>
                <w:b w:val="0"/>
                <w:bCs/>
                <w:vertAlign w:val="superscript"/>
              </w:rPr>
              <w:t>st</w:t>
            </w:r>
            <w:r>
              <w:rPr>
                <w:b w:val="0"/>
                <w:bCs/>
              </w:rPr>
              <w:t xml:space="preserve"> of August, provided the correct signage/ making adjustments to the equipment/benches to ensure that social distancing is respected as much as possible.  Clerk to look into bilingual signs available. Whilst the Council can put signage as reminders and make necessary adjustments to the equipment ultimately responsibility lies with those using the field particularly parents.  Should it be deemed that opening the field has resulted in an </w:t>
            </w:r>
            <w:proofErr w:type="spellStart"/>
            <w:r>
              <w:rPr>
                <w:b w:val="0"/>
                <w:bCs/>
              </w:rPr>
              <w:t>increase</w:t>
            </w:r>
            <w:proofErr w:type="spellEnd"/>
            <w:r>
              <w:rPr>
                <w:b w:val="0"/>
                <w:bCs/>
              </w:rPr>
              <w:t xml:space="preserve"> risk of spreading the pandemic then the Council has the option of closing the playing field again.</w:t>
            </w:r>
          </w:p>
          <w:p w14:paraId="09DD9F31" w14:textId="77777777" w:rsidR="00D02C2E" w:rsidRDefault="00D02C2E" w:rsidP="00D02C2E">
            <w:pPr>
              <w:jc w:val="both"/>
              <w:rPr>
                <w:b w:val="0"/>
                <w:bCs/>
              </w:rPr>
            </w:pPr>
            <w:r>
              <w:t xml:space="preserve">Damage to Toilets - </w:t>
            </w:r>
            <w:r>
              <w:rPr>
                <w:b w:val="0"/>
                <w:bCs/>
              </w:rPr>
              <w:t xml:space="preserve">Tegid Davies has submitted a quote for the work (3 quotes not necessary due to the low cost of the work).  Clerk had been in touch with NWP who had stated that they needed a copy of the quote together with photos of the damage done.  The perpetrator will then be instructed by NWP to pay for the cost of repair – if not he will be taken to Court. Tegid Davies was asked to complete the work asap.  </w:t>
            </w:r>
          </w:p>
          <w:p w14:paraId="298CC114" w14:textId="7DE71CAA" w:rsidR="00D02C2E" w:rsidRPr="00D02C2E" w:rsidRDefault="00D02C2E" w:rsidP="00D02C2E">
            <w:pPr>
              <w:jc w:val="both"/>
              <w:rPr>
                <w:b w:val="0"/>
                <w:bCs/>
              </w:rPr>
            </w:pPr>
            <w:r>
              <w:t xml:space="preserve">Opening of Toilets - </w:t>
            </w:r>
            <w:r>
              <w:rPr>
                <w:b w:val="0"/>
                <w:bCs/>
              </w:rPr>
              <w:t xml:space="preserve">following the decision to open the playing field the logical decision was to open the toilets at the same time.  Clerk to inform the caretaker and also to look for bilingual signs – one person at a time/wash your hands – to be purchased and put on both doors.  </w:t>
            </w:r>
          </w:p>
        </w:tc>
        <w:tc>
          <w:tcPr>
            <w:tcW w:w="1250" w:type="dxa"/>
          </w:tcPr>
          <w:p w14:paraId="01640D9E" w14:textId="77777777" w:rsidR="009556CF" w:rsidRDefault="009556CF" w:rsidP="009051F7">
            <w:pPr>
              <w:jc w:val="both"/>
              <w:rPr>
                <w:b w:val="0"/>
              </w:rPr>
            </w:pPr>
          </w:p>
          <w:p w14:paraId="51789FAA" w14:textId="56EB7472" w:rsidR="004952A9" w:rsidRDefault="004952A9" w:rsidP="009051F7">
            <w:pPr>
              <w:jc w:val="both"/>
              <w:rPr>
                <w:b w:val="0"/>
              </w:rPr>
            </w:pPr>
          </w:p>
          <w:p w14:paraId="21DF1833" w14:textId="06B02DC1" w:rsidR="00E84583" w:rsidRDefault="00E84583" w:rsidP="009051F7">
            <w:pPr>
              <w:jc w:val="both"/>
              <w:rPr>
                <w:b w:val="0"/>
              </w:rPr>
            </w:pPr>
          </w:p>
          <w:p w14:paraId="2FD7F4B2" w14:textId="0AD31141" w:rsidR="00E84583" w:rsidRDefault="00E84583" w:rsidP="009051F7">
            <w:pPr>
              <w:jc w:val="both"/>
              <w:rPr>
                <w:b w:val="0"/>
              </w:rPr>
            </w:pPr>
          </w:p>
          <w:p w14:paraId="5E49B41E" w14:textId="4C8FC401" w:rsidR="00E84583" w:rsidRDefault="00E84583" w:rsidP="009051F7">
            <w:pPr>
              <w:jc w:val="both"/>
              <w:rPr>
                <w:b w:val="0"/>
              </w:rPr>
            </w:pPr>
          </w:p>
          <w:p w14:paraId="425F43CA" w14:textId="5BB865A9" w:rsidR="00E84583" w:rsidRDefault="00E84583" w:rsidP="009051F7">
            <w:pPr>
              <w:jc w:val="both"/>
              <w:rPr>
                <w:b w:val="0"/>
              </w:rPr>
            </w:pPr>
          </w:p>
          <w:p w14:paraId="4C20F6F6" w14:textId="27AF0ACB" w:rsidR="00E84583" w:rsidRDefault="00E84583" w:rsidP="009051F7">
            <w:pPr>
              <w:jc w:val="both"/>
              <w:rPr>
                <w:b w:val="0"/>
              </w:rPr>
            </w:pPr>
          </w:p>
          <w:p w14:paraId="013DD5E8" w14:textId="20654A0D" w:rsidR="00E84583" w:rsidRDefault="00E84583" w:rsidP="009051F7">
            <w:pPr>
              <w:jc w:val="both"/>
              <w:rPr>
                <w:b w:val="0"/>
              </w:rPr>
            </w:pPr>
            <w:r>
              <w:rPr>
                <w:b w:val="0"/>
              </w:rPr>
              <w:t>Clerk</w:t>
            </w:r>
          </w:p>
          <w:p w14:paraId="68D68E6A" w14:textId="0A227378" w:rsidR="00D02C2E" w:rsidRDefault="00D02C2E" w:rsidP="009051F7">
            <w:pPr>
              <w:jc w:val="both"/>
              <w:rPr>
                <w:b w:val="0"/>
              </w:rPr>
            </w:pPr>
          </w:p>
          <w:p w14:paraId="66B478D7" w14:textId="348CBD6D" w:rsidR="00D02C2E" w:rsidRDefault="00D02C2E" w:rsidP="009051F7">
            <w:pPr>
              <w:jc w:val="both"/>
              <w:rPr>
                <w:b w:val="0"/>
              </w:rPr>
            </w:pPr>
          </w:p>
          <w:p w14:paraId="164BD8F7" w14:textId="76CF3173" w:rsidR="00D02C2E" w:rsidRDefault="00D02C2E" w:rsidP="009051F7">
            <w:pPr>
              <w:jc w:val="both"/>
              <w:rPr>
                <w:b w:val="0"/>
              </w:rPr>
            </w:pPr>
          </w:p>
          <w:p w14:paraId="05A9120D" w14:textId="2643A2F7" w:rsidR="00D02C2E" w:rsidRDefault="00D02C2E" w:rsidP="009051F7">
            <w:pPr>
              <w:jc w:val="both"/>
              <w:rPr>
                <w:b w:val="0"/>
              </w:rPr>
            </w:pPr>
            <w:r>
              <w:rPr>
                <w:b w:val="0"/>
              </w:rPr>
              <w:t>Clerk</w:t>
            </w:r>
          </w:p>
          <w:p w14:paraId="0BCFA54A" w14:textId="3804CD44" w:rsidR="00D02C2E" w:rsidRDefault="00D02C2E" w:rsidP="009051F7">
            <w:pPr>
              <w:jc w:val="both"/>
              <w:rPr>
                <w:b w:val="0"/>
              </w:rPr>
            </w:pPr>
          </w:p>
          <w:p w14:paraId="2B438B30" w14:textId="593F6FFA" w:rsidR="00D02C2E" w:rsidRDefault="00D02C2E" w:rsidP="009051F7">
            <w:pPr>
              <w:jc w:val="both"/>
              <w:rPr>
                <w:b w:val="0"/>
              </w:rPr>
            </w:pPr>
          </w:p>
          <w:p w14:paraId="71B7A4DB" w14:textId="2D3C5A00" w:rsidR="00D02C2E" w:rsidRDefault="00D02C2E" w:rsidP="009051F7">
            <w:pPr>
              <w:jc w:val="both"/>
              <w:rPr>
                <w:b w:val="0"/>
              </w:rPr>
            </w:pPr>
          </w:p>
          <w:p w14:paraId="7F556FF6" w14:textId="0BB538E4" w:rsidR="00D02C2E" w:rsidRDefault="00D02C2E" w:rsidP="009051F7">
            <w:pPr>
              <w:jc w:val="both"/>
              <w:rPr>
                <w:b w:val="0"/>
              </w:rPr>
            </w:pPr>
          </w:p>
          <w:p w14:paraId="42543481" w14:textId="336F231D" w:rsidR="00D02C2E" w:rsidRDefault="00D02C2E" w:rsidP="009051F7">
            <w:pPr>
              <w:jc w:val="both"/>
              <w:rPr>
                <w:b w:val="0"/>
              </w:rPr>
            </w:pPr>
          </w:p>
          <w:p w14:paraId="49A2D8BD" w14:textId="0761B643" w:rsidR="00D02C2E" w:rsidRDefault="00D02C2E" w:rsidP="009051F7">
            <w:pPr>
              <w:jc w:val="both"/>
              <w:rPr>
                <w:b w:val="0"/>
              </w:rPr>
            </w:pPr>
          </w:p>
          <w:p w14:paraId="4A99D585" w14:textId="0AA13D77" w:rsidR="00D02C2E" w:rsidRDefault="00D02C2E" w:rsidP="009051F7">
            <w:pPr>
              <w:jc w:val="both"/>
              <w:rPr>
                <w:b w:val="0"/>
              </w:rPr>
            </w:pPr>
          </w:p>
          <w:p w14:paraId="66BFB227" w14:textId="489E131D" w:rsidR="00D02C2E" w:rsidRDefault="00D02C2E" w:rsidP="009051F7">
            <w:pPr>
              <w:jc w:val="both"/>
              <w:rPr>
                <w:b w:val="0"/>
              </w:rPr>
            </w:pPr>
          </w:p>
          <w:p w14:paraId="73500969" w14:textId="77777777" w:rsidR="00D02C2E" w:rsidRDefault="00D02C2E" w:rsidP="009051F7">
            <w:pPr>
              <w:jc w:val="both"/>
              <w:rPr>
                <w:b w:val="0"/>
              </w:rPr>
            </w:pPr>
          </w:p>
          <w:p w14:paraId="3D3B3055" w14:textId="22B9FD5B" w:rsidR="00D02C2E" w:rsidRDefault="00D02C2E" w:rsidP="009051F7">
            <w:pPr>
              <w:jc w:val="both"/>
              <w:rPr>
                <w:b w:val="0"/>
              </w:rPr>
            </w:pPr>
          </w:p>
          <w:p w14:paraId="543942AE" w14:textId="39E95CE8" w:rsidR="00D02C2E" w:rsidRDefault="00D02C2E" w:rsidP="009051F7">
            <w:pPr>
              <w:jc w:val="both"/>
              <w:rPr>
                <w:b w:val="0"/>
              </w:rPr>
            </w:pPr>
            <w:r>
              <w:rPr>
                <w:b w:val="0"/>
              </w:rPr>
              <w:t>Clerk</w:t>
            </w:r>
          </w:p>
          <w:p w14:paraId="17D7E0C1" w14:textId="33A185A9" w:rsidR="009556CF" w:rsidRDefault="009556CF" w:rsidP="008056BB">
            <w:pPr>
              <w:jc w:val="both"/>
              <w:rPr>
                <w:b w:val="0"/>
              </w:rPr>
            </w:pPr>
          </w:p>
        </w:tc>
      </w:tr>
      <w:bookmarkEnd w:id="4"/>
      <w:tr w:rsidR="005D177A" w14:paraId="34E5CD73" w14:textId="77777777" w:rsidTr="008A1CD0">
        <w:tc>
          <w:tcPr>
            <w:tcW w:w="1127" w:type="dxa"/>
          </w:tcPr>
          <w:p w14:paraId="719A3BFF" w14:textId="25E38CD9" w:rsidR="005D177A" w:rsidRDefault="007C59A8" w:rsidP="00E94D62">
            <w:pPr>
              <w:rPr>
                <w:b w:val="0"/>
              </w:rPr>
            </w:pPr>
            <w:r>
              <w:rPr>
                <w:b w:val="0"/>
              </w:rPr>
              <w:lastRenderedPageBreak/>
              <w:t>8.</w:t>
            </w:r>
          </w:p>
        </w:tc>
        <w:tc>
          <w:tcPr>
            <w:tcW w:w="2482" w:type="dxa"/>
          </w:tcPr>
          <w:p w14:paraId="44FC9761" w14:textId="44BCE046" w:rsidR="005D177A" w:rsidRDefault="005D177A" w:rsidP="009051F7">
            <w:pPr>
              <w:jc w:val="both"/>
            </w:pPr>
            <w:r>
              <w:t>Letters of Thanks</w:t>
            </w:r>
          </w:p>
        </w:tc>
        <w:tc>
          <w:tcPr>
            <w:tcW w:w="5458" w:type="dxa"/>
          </w:tcPr>
          <w:p w14:paraId="294833E4" w14:textId="115D84ED" w:rsidR="00C730D8" w:rsidRDefault="00500EC0" w:rsidP="00CB4F4D">
            <w:pPr>
              <w:jc w:val="both"/>
              <w:rPr>
                <w:b w:val="0"/>
              </w:rPr>
            </w:pPr>
            <w:r>
              <w:rPr>
                <w:b w:val="0"/>
              </w:rPr>
              <w:t>No letters of thanks this month</w:t>
            </w:r>
          </w:p>
        </w:tc>
        <w:tc>
          <w:tcPr>
            <w:tcW w:w="1250" w:type="dxa"/>
          </w:tcPr>
          <w:p w14:paraId="51FB6886" w14:textId="77777777" w:rsidR="005D177A" w:rsidRDefault="005D177A" w:rsidP="009051F7">
            <w:pPr>
              <w:jc w:val="both"/>
              <w:rPr>
                <w:b w:val="0"/>
              </w:rPr>
            </w:pPr>
          </w:p>
        </w:tc>
      </w:tr>
      <w:tr w:rsidR="00E94D62" w14:paraId="71D4770D" w14:textId="77777777" w:rsidTr="008A1CD0">
        <w:tc>
          <w:tcPr>
            <w:tcW w:w="1127" w:type="dxa"/>
          </w:tcPr>
          <w:p w14:paraId="2FE2167F" w14:textId="77777777" w:rsidR="00E00032" w:rsidRDefault="00E00032" w:rsidP="00E94D62">
            <w:pPr>
              <w:rPr>
                <w:b w:val="0"/>
              </w:rPr>
            </w:pPr>
          </w:p>
          <w:p w14:paraId="75F5D856" w14:textId="4149C49F" w:rsidR="00E94D62" w:rsidRDefault="007C59A8" w:rsidP="00E94D62">
            <w:pPr>
              <w:rPr>
                <w:b w:val="0"/>
              </w:rPr>
            </w:pPr>
            <w:r>
              <w:rPr>
                <w:b w:val="0"/>
              </w:rPr>
              <w:t>9.</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5275892F" w14:textId="412AD784" w:rsidR="0049141A" w:rsidRDefault="005D177A" w:rsidP="00F66E4F">
            <w:pPr>
              <w:spacing w:before="240"/>
              <w:jc w:val="both"/>
              <w:rPr>
                <w:b w:val="0"/>
                <w:bCs/>
              </w:rPr>
            </w:pPr>
            <w:r w:rsidRPr="002D72A3">
              <w:rPr>
                <w:bCs/>
              </w:rPr>
              <w:t xml:space="preserve">Bank </w:t>
            </w:r>
            <w:r w:rsidR="00ED1CCF" w:rsidRPr="002D72A3">
              <w:rPr>
                <w:bCs/>
              </w:rPr>
              <w:t>Statement</w:t>
            </w:r>
            <w:r w:rsidR="00ED1CCF">
              <w:rPr>
                <w:b w:val="0"/>
              </w:rPr>
              <w:t xml:space="preserve"> </w:t>
            </w:r>
            <w:r w:rsidR="00556F6C">
              <w:rPr>
                <w:b w:val="0"/>
              </w:rPr>
              <w:t>–</w:t>
            </w:r>
            <w:r w:rsidR="00F854C9">
              <w:rPr>
                <w:b w:val="0"/>
              </w:rPr>
              <w:t xml:space="preserve">.  </w:t>
            </w:r>
            <w:r w:rsidR="00A767A9">
              <w:rPr>
                <w:b w:val="0"/>
              </w:rPr>
              <w:t xml:space="preserve">Clerk </w:t>
            </w:r>
            <w:r w:rsidR="008E5C68">
              <w:rPr>
                <w:b w:val="0"/>
              </w:rPr>
              <w:t xml:space="preserve">had sent a breakdown of the expenditure and income during the month – </w:t>
            </w:r>
            <w:r w:rsidR="006D1934">
              <w:rPr>
                <w:b w:val="0"/>
              </w:rPr>
              <w:t>which was accepted as a true reflection of the Council’s finances.  Precept payment due from WCBC 1</w:t>
            </w:r>
            <w:r w:rsidR="006D1934" w:rsidRPr="006D1934">
              <w:rPr>
                <w:b w:val="0"/>
                <w:vertAlign w:val="superscript"/>
              </w:rPr>
              <w:t>st</w:t>
            </w:r>
            <w:r w:rsidR="006D1934">
              <w:rPr>
                <w:b w:val="0"/>
              </w:rPr>
              <w:t xml:space="preserve"> August</w:t>
            </w:r>
          </w:p>
          <w:p w14:paraId="33C19FF6" w14:textId="70F82111" w:rsidR="00D17B5C" w:rsidRDefault="005360FA" w:rsidP="00556F6C">
            <w:pPr>
              <w:spacing w:before="240"/>
              <w:jc w:val="both"/>
              <w:rPr>
                <w:b w:val="0"/>
              </w:rPr>
            </w:pPr>
            <w:bookmarkStart w:id="5" w:name="_Hlk26686535"/>
            <w:r w:rsidRPr="002D72A3">
              <w:rPr>
                <w:bCs/>
              </w:rPr>
              <w:t>WCBC</w:t>
            </w:r>
            <w:r>
              <w:rPr>
                <w:b w:val="0"/>
              </w:rPr>
              <w:t xml:space="preserve"> </w:t>
            </w:r>
            <w:r w:rsidR="00D17B5C">
              <w:rPr>
                <w:b w:val="0"/>
              </w:rPr>
              <w:t>–</w:t>
            </w:r>
            <w:r w:rsidR="003705F8">
              <w:rPr>
                <w:b w:val="0"/>
              </w:rPr>
              <w:t xml:space="preserve"> </w:t>
            </w:r>
            <w:r w:rsidR="006D1934">
              <w:rPr>
                <w:b w:val="0"/>
              </w:rPr>
              <w:t>no correspondence</w:t>
            </w:r>
          </w:p>
          <w:p w14:paraId="707527B9" w14:textId="58B76526" w:rsidR="005D177A" w:rsidRDefault="005D177A" w:rsidP="00724AAB">
            <w:pPr>
              <w:spacing w:before="240"/>
              <w:jc w:val="both"/>
              <w:rPr>
                <w:b w:val="0"/>
              </w:rPr>
            </w:pPr>
            <w:r w:rsidRPr="002D72A3">
              <w:rPr>
                <w:bCs/>
              </w:rPr>
              <w:t>Welsh Government</w:t>
            </w:r>
            <w:r w:rsidR="002D72A3">
              <w:rPr>
                <w:b w:val="0"/>
              </w:rPr>
              <w:t xml:space="preserve"> </w:t>
            </w:r>
            <w:r w:rsidR="00556F6C">
              <w:rPr>
                <w:b w:val="0"/>
              </w:rPr>
              <w:t>– no correspondence</w:t>
            </w:r>
          </w:p>
          <w:bookmarkEnd w:id="5"/>
          <w:p w14:paraId="045E7800" w14:textId="6AA962EF" w:rsidR="00031D66" w:rsidRPr="0072020E" w:rsidRDefault="005D177A" w:rsidP="00331222">
            <w:pPr>
              <w:spacing w:before="240"/>
              <w:jc w:val="both"/>
              <w:rPr>
                <w:b w:val="0"/>
              </w:rPr>
            </w:pPr>
            <w:r w:rsidRPr="002D72A3">
              <w:rPr>
                <w:bCs/>
              </w:rPr>
              <w:t>A</w:t>
            </w:r>
            <w:r w:rsidR="002D72A3">
              <w:rPr>
                <w:bCs/>
              </w:rPr>
              <w:t>n</w:t>
            </w:r>
            <w:r w:rsidRPr="002D72A3">
              <w:rPr>
                <w:bCs/>
              </w:rPr>
              <w:t>y other matter not listed</w:t>
            </w:r>
            <w:r w:rsidR="005360FA">
              <w:rPr>
                <w:bCs/>
              </w:rPr>
              <w:t xml:space="preserve"> </w:t>
            </w:r>
            <w:r w:rsidR="0072020E">
              <w:rPr>
                <w:b w:val="0"/>
              </w:rPr>
              <w:t>– no other correspondence</w:t>
            </w:r>
          </w:p>
        </w:tc>
        <w:tc>
          <w:tcPr>
            <w:tcW w:w="1250" w:type="dxa"/>
          </w:tcPr>
          <w:p w14:paraId="30D9C178" w14:textId="412B1378" w:rsidR="0094612C" w:rsidRDefault="0094612C" w:rsidP="009051F7">
            <w:pPr>
              <w:jc w:val="both"/>
              <w:rPr>
                <w:b w:val="0"/>
              </w:rPr>
            </w:pPr>
          </w:p>
          <w:p w14:paraId="58C5A035" w14:textId="7F7C99B1" w:rsidR="008A1EB2" w:rsidRDefault="008A1EB2" w:rsidP="0094612C">
            <w:pPr>
              <w:jc w:val="both"/>
              <w:rPr>
                <w:b w:val="0"/>
              </w:rPr>
            </w:pPr>
          </w:p>
          <w:p w14:paraId="6A210B77" w14:textId="10C1D14A" w:rsidR="00905767" w:rsidRDefault="00905767" w:rsidP="0094612C">
            <w:pPr>
              <w:jc w:val="both"/>
              <w:rPr>
                <w:b w:val="0"/>
              </w:rPr>
            </w:pPr>
          </w:p>
          <w:p w14:paraId="0338A8E6" w14:textId="77777777" w:rsidR="00AA3A0B" w:rsidRDefault="00AA3A0B" w:rsidP="0094612C">
            <w:pPr>
              <w:jc w:val="both"/>
              <w:rPr>
                <w:b w:val="0"/>
              </w:rPr>
            </w:pPr>
          </w:p>
          <w:p w14:paraId="2F5B887A" w14:textId="77777777" w:rsidR="00F854C9" w:rsidRDefault="00F854C9" w:rsidP="0094612C">
            <w:pPr>
              <w:jc w:val="both"/>
              <w:rPr>
                <w:b w:val="0"/>
              </w:rPr>
            </w:pPr>
          </w:p>
          <w:p w14:paraId="4EC277EB" w14:textId="77777777" w:rsidR="00F854C9" w:rsidRDefault="00F854C9" w:rsidP="0094612C">
            <w:pPr>
              <w:jc w:val="both"/>
              <w:rPr>
                <w:b w:val="0"/>
              </w:rPr>
            </w:pPr>
          </w:p>
          <w:p w14:paraId="5233876A" w14:textId="77777777" w:rsidR="00F854C9" w:rsidRDefault="00F854C9" w:rsidP="0094612C">
            <w:pPr>
              <w:jc w:val="both"/>
              <w:rPr>
                <w:b w:val="0"/>
              </w:rPr>
            </w:pPr>
          </w:p>
          <w:p w14:paraId="5B3A978A" w14:textId="0932DC56" w:rsidR="00F854C9" w:rsidRPr="00EB49A7" w:rsidRDefault="00F854C9" w:rsidP="0094612C">
            <w:pPr>
              <w:jc w:val="both"/>
              <w:rPr>
                <w:b w:val="0"/>
              </w:rPr>
            </w:pPr>
          </w:p>
        </w:tc>
      </w:tr>
      <w:tr w:rsidR="00E94D62" w14:paraId="66E56295" w14:textId="77777777" w:rsidTr="008A1CD0">
        <w:tc>
          <w:tcPr>
            <w:tcW w:w="1127" w:type="dxa"/>
          </w:tcPr>
          <w:p w14:paraId="7EE81977" w14:textId="49417A7F" w:rsidR="00E94D62" w:rsidRDefault="00E94D62" w:rsidP="00E94D62">
            <w:pPr>
              <w:rPr>
                <w:b w:val="0"/>
              </w:rPr>
            </w:pPr>
          </w:p>
          <w:p w14:paraId="2925F23A" w14:textId="5EE315AF" w:rsidR="00E94D62" w:rsidRDefault="00E94D62" w:rsidP="00476BF3">
            <w:pPr>
              <w:rPr>
                <w:b w:val="0"/>
              </w:rPr>
            </w:pPr>
            <w:r>
              <w:rPr>
                <w:b w:val="0"/>
              </w:rPr>
              <w:t>1</w:t>
            </w:r>
            <w:r w:rsidR="007C59A8">
              <w:rPr>
                <w:b w:val="0"/>
              </w:rPr>
              <w:t>0</w:t>
            </w:r>
          </w:p>
        </w:tc>
        <w:tc>
          <w:tcPr>
            <w:tcW w:w="2482" w:type="dxa"/>
          </w:tcPr>
          <w:p w14:paraId="031C7588" w14:textId="77777777" w:rsidR="00E94D62" w:rsidRPr="006B375D" w:rsidRDefault="00E94D62" w:rsidP="009051F7">
            <w:pPr>
              <w:jc w:val="both"/>
            </w:pPr>
            <w:r w:rsidRPr="006B375D">
              <w:t>Planning applications/approvals</w:t>
            </w:r>
          </w:p>
        </w:tc>
        <w:tc>
          <w:tcPr>
            <w:tcW w:w="5458" w:type="dxa"/>
          </w:tcPr>
          <w:p w14:paraId="2BEC5F7C" w14:textId="77777777" w:rsidR="00AA3A0B" w:rsidRDefault="00AA3A0B" w:rsidP="009865B9">
            <w:pPr>
              <w:jc w:val="both"/>
              <w:rPr>
                <w:b w:val="0"/>
              </w:rPr>
            </w:pPr>
          </w:p>
          <w:p w14:paraId="443D9E7C" w14:textId="1EBCACA5" w:rsidR="006D1934" w:rsidRPr="00331222" w:rsidRDefault="006D1934" w:rsidP="009865B9">
            <w:pPr>
              <w:jc w:val="both"/>
              <w:rPr>
                <w:b w:val="0"/>
              </w:rPr>
            </w:pPr>
            <w:r>
              <w:rPr>
                <w:b w:val="0"/>
              </w:rPr>
              <w:t xml:space="preserve">Conversion of farm building Oddi </w:t>
            </w:r>
            <w:proofErr w:type="spellStart"/>
            <w:r>
              <w:rPr>
                <w:b w:val="0"/>
              </w:rPr>
              <w:t>Ar</w:t>
            </w:r>
            <w:proofErr w:type="spellEnd"/>
            <w:r>
              <w:rPr>
                <w:b w:val="0"/>
              </w:rPr>
              <w:t xml:space="preserve"> y </w:t>
            </w:r>
            <w:proofErr w:type="spellStart"/>
            <w:r>
              <w:rPr>
                <w:b w:val="0"/>
              </w:rPr>
              <w:t>Twmpath</w:t>
            </w:r>
            <w:proofErr w:type="spellEnd"/>
            <w:r>
              <w:rPr>
                <w:b w:val="0"/>
              </w:rPr>
              <w:t xml:space="preserve"> – no objections</w:t>
            </w:r>
          </w:p>
        </w:tc>
        <w:tc>
          <w:tcPr>
            <w:tcW w:w="1250" w:type="dxa"/>
          </w:tcPr>
          <w:p w14:paraId="1FB161C7" w14:textId="77777777" w:rsidR="00137315" w:rsidRDefault="00137315" w:rsidP="009051F7">
            <w:pPr>
              <w:jc w:val="both"/>
              <w:rPr>
                <w:b w:val="0"/>
              </w:rPr>
            </w:pPr>
          </w:p>
          <w:p w14:paraId="120F0FFF" w14:textId="3149B83C" w:rsidR="00AA3A0B" w:rsidRDefault="00AA3A0B" w:rsidP="009051F7">
            <w:pPr>
              <w:jc w:val="both"/>
              <w:rPr>
                <w:b w:val="0"/>
              </w:rPr>
            </w:pPr>
          </w:p>
        </w:tc>
      </w:tr>
      <w:tr w:rsidR="00E94D62" w14:paraId="7A772840" w14:textId="77777777" w:rsidTr="008A1CD0">
        <w:tc>
          <w:tcPr>
            <w:tcW w:w="1127" w:type="dxa"/>
          </w:tcPr>
          <w:p w14:paraId="600C9565" w14:textId="77777777" w:rsidR="005508DC" w:rsidRDefault="005508DC" w:rsidP="00E94D62">
            <w:pPr>
              <w:rPr>
                <w:b w:val="0"/>
              </w:rPr>
            </w:pPr>
          </w:p>
          <w:p w14:paraId="716043A9" w14:textId="185747E3" w:rsidR="00AF4DAE" w:rsidRDefault="00AF4DAE" w:rsidP="00E94D62">
            <w:pPr>
              <w:rPr>
                <w:b w:val="0"/>
              </w:rPr>
            </w:pPr>
            <w:r>
              <w:rPr>
                <w:b w:val="0"/>
              </w:rPr>
              <w:lastRenderedPageBreak/>
              <w:t>1</w:t>
            </w:r>
            <w:r w:rsidR="007C59A8">
              <w:rPr>
                <w:b w:val="0"/>
              </w:rPr>
              <w:t>1</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lastRenderedPageBreak/>
              <w:t>Payments</w:t>
            </w:r>
          </w:p>
        </w:tc>
        <w:tc>
          <w:tcPr>
            <w:tcW w:w="5458" w:type="dxa"/>
          </w:tcPr>
          <w:p w14:paraId="3EF1FDCC" w14:textId="77777777" w:rsidR="00B35350" w:rsidRPr="00441FC8" w:rsidRDefault="00B35350" w:rsidP="000320CA">
            <w:pPr>
              <w:jc w:val="both"/>
            </w:pPr>
          </w:p>
          <w:p w14:paraId="66280CF7" w14:textId="1B87F705" w:rsidR="008A1467" w:rsidRPr="00441FC8" w:rsidRDefault="00AF4DAE" w:rsidP="008A1CD0">
            <w:pPr>
              <w:jc w:val="both"/>
            </w:pPr>
            <w:r w:rsidRPr="00441FC8">
              <w:lastRenderedPageBreak/>
              <w:t>Outstanding accounts</w:t>
            </w:r>
            <w:r w:rsidR="00335D59" w:rsidRPr="00441FC8">
              <w:t xml:space="preserve"> - (section 136 Legislative Powers): -</w:t>
            </w:r>
          </w:p>
          <w:p w14:paraId="3CA0FC61" w14:textId="0CDDED3A" w:rsidR="00B22EF1" w:rsidRDefault="00B22EF1" w:rsidP="00B22EF1">
            <w:pPr>
              <w:jc w:val="both"/>
              <w:rPr>
                <w:b w:val="0"/>
              </w:rPr>
            </w:pPr>
            <w:r>
              <w:rPr>
                <w:b w:val="0"/>
              </w:rPr>
              <w:t xml:space="preserve">Dilys Bates       </w:t>
            </w:r>
            <w:r w:rsidR="00A767A9">
              <w:rPr>
                <w:b w:val="0"/>
              </w:rPr>
              <w:t xml:space="preserve">                                 </w:t>
            </w:r>
          </w:p>
          <w:p w14:paraId="06394D40" w14:textId="5F82A028" w:rsidR="00C413AB" w:rsidRDefault="00B22EF1" w:rsidP="00B22EF1">
            <w:pPr>
              <w:jc w:val="both"/>
              <w:rPr>
                <w:b w:val="0"/>
              </w:rPr>
            </w:pPr>
            <w:r>
              <w:rPr>
                <w:b w:val="0"/>
              </w:rPr>
              <w:t>John Keene (toil</w:t>
            </w:r>
            <w:r w:rsidR="00F854C9">
              <w:rPr>
                <w:b w:val="0"/>
              </w:rPr>
              <w:t>ets</w:t>
            </w:r>
            <w:r w:rsidR="006068CE">
              <w:rPr>
                <w:b w:val="0"/>
              </w:rPr>
              <w:t xml:space="preserve">)      </w:t>
            </w:r>
            <w:r>
              <w:rPr>
                <w:b w:val="0"/>
              </w:rPr>
              <w:t xml:space="preserve">                    </w:t>
            </w:r>
          </w:p>
          <w:p w14:paraId="4F9B4A84" w14:textId="522CAF26" w:rsidR="006D1934" w:rsidRDefault="006D1934" w:rsidP="00B22EF1">
            <w:pPr>
              <w:jc w:val="both"/>
              <w:rPr>
                <w:b w:val="0"/>
              </w:rPr>
            </w:pPr>
            <w:r>
              <w:rPr>
                <w:b w:val="0"/>
              </w:rPr>
              <w:t>John Keen (purchase of PPE)</w:t>
            </w:r>
          </w:p>
          <w:p w14:paraId="17481FC5" w14:textId="737DD211" w:rsidR="006D1934" w:rsidRDefault="006D1934" w:rsidP="00B22EF1">
            <w:pPr>
              <w:jc w:val="both"/>
              <w:rPr>
                <w:b w:val="0"/>
              </w:rPr>
            </w:pPr>
            <w:r>
              <w:rPr>
                <w:b w:val="0"/>
              </w:rPr>
              <w:t>Also agreed to payment in August for Dilys Bates and John Keene (Mr Keene’s payment will increase to £289 p.m. plus bin emptying) as toilets re-opening 1.8.2020</w:t>
            </w:r>
          </w:p>
          <w:p w14:paraId="0F889785" w14:textId="3CF0C8EE" w:rsidR="003F74F5" w:rsidRDefault="00AF4DAE" w:rsidP="007911C7">
            <w:pPr>
              <w:jc w:val="both"/>
            </w:pPr>
            <w:r w:rsidRPr="00441FC8">
              <w:t>Request for Donations</w:t>
            </w:r>
            <w:r w:rsidR="00335D59" w:rsidRPr="00441FC8">
              <w:t xml:space="preserve"> - (section 137 Legislative Powers):</w:t>
            </w:r>
            <w:r w:rsidR="009719CF" w:rsidRPr="00441FC8">
              <w:t xml:space="preserve"> </w:t>
            </w:r>
          </w:p>
          <w:p w14:paraId="7C592029" w14:textId="66F8AC80" w:rsidR="006D1934" w:rsidRPr="006D1934" w:rsidRDefault="006D1934" w:rsidP="007911C7">
            <w:pPr>
              <w:jc w:val="both"/>
              <w:rPr>
                <w:b w:val="0"/>
                <w:bCs/>
              </w:rPr>
            </w:pPr>
            <w:r>
              <w:rPr>
                <w:b w:val="0"/>
                <w:bCs/>
              </w:rPr>
              <w:t>Institute and Canolfan Ceiriog          £400 each TD/BR</w:t>
            </w:r>
          </w:p>
          <w:p w14:paraId="618F0AF3" w14:textId="7293157B" w:rsidR="00A767A9" w:rsidRPr="00331222" w:rsidRDefault="00A767A9" w:rsidP="00A767A9">
            <w:pPr>
              <w:jc w:val="both"/>
              <w:rPr>
                <w:b w:val="0"/>
              </w:rPr>
            </w:pPr>
          </w:p>
        </w:tc>
        <w:tc>
          <w:tcPr>
            <w:tcW w:w="1250" w:type="dxa"/>
          </w:tcPr>
          <w:p w14:paraId="63E89035" w14:textId="77777777" w:rsidR="00637E43" w:rsidRDefault="00637E43" w:rsidP="0021418A">
            <w:pPr>
              <w:jc w:val="both"/>
              <w:rPr>
                <w:b w:val="0"/>
              </w:rPr>
            </w:pPr>
          </w:p>
          <w:p w14:paraId="204F51B7" w14:textId="77777777" w:rsidR="00F07574" w:rsidRDefault="00F07574" w:rsidP="0021418A">
            <w:pPr>
              <w:jc w:val="both"/>
              <w:rPr>
                <w:b w:val="0"/>
              </w:rPr>
            </w:pPr>
          </w:p>
          <w:p w14:paraId="4A249CA8" w14:textId="77777777" w:rsidR="00F07574" w:rsidRDefault="00F07574" w:rsidP="0021418A">
            <w:pPr>
              <w:jc w:val="both"/>
              <w:rPr>
                <w:b w:val="0"/>
              </w:rPr>
            </w:pPr>
          </w:p>
          <w:p w14:paraId="40AFD0F5" w14:textId="77777777" w:rsidR="00F07574" w:rsidRDefault="00F07574" w:rsidP="0021418A">
            <w:pPr>
              <w:jc w:val="both"/>
              <w:rPr>
                <w:b w:val="0"/>
              </w:rPr>
            </w:pPr>
          </w:p>
          <w:p w14:paraId="1DD853C4" w14:textId="77777777" w:rsidR="00F07574" w:rsidRDefault="00F07574" w:rsidP="0021418A">
            <w:pPr>
              <w:jc w:val="both"/>
              <w:rPr>
                <w:b w:val="0"/>
              </w:rPr>
            </w:pPr>
          </w:p>
          <w:p w14:paraId="47A40596" w14:textId="18509476" w:rsidR="00F07574" w:rsidRDefault="00F07574" w:rsidP="0021418A">
            <w:pPr>
              <w:jc w:val="both"/>
              <w:rPr>
                <w:b w:val="0"/>
              </w:rPr>
            </w:pPr>
          </w:p>
        </w:tc>
      </w:tr>
      <w:tr w:rsidR="00AF4DAE" w14:paraId="5C838D30" w14:textId="77777777" w:rsidTr="008A1CD0">
        <w:tc>
          <w:tcPr>
            <w:tcW w:w="1127" w:type="dxa"/>
          </w:tcPr>
          <w:p w14:paraId="178AB4B8" w14:textId="77777777" w:rsidR="00AF4DAE" w:rsidRDefault="003705F8" w:rsidP="00E94D62">
            <w:pPr>
              <w:rPr>
                <w:b w:val="0"/>
              </w:rPr>
            </w:pPr>
            <w:bookmarkStart w:id="6" w:name="_Hlk2836755"/>
            <w:r>
              <w:rPr>
                <w:b w:val="0"/>
              </w:rPr>
              <w:lastRenderedPageBreak/>
              <w:t xml:space="preserve"> </w:t>
            </w:r>
          </w:p>
          <w:p w14:paraId="13818EF1" w14:textId="71E00B37" w:rsidR="007C59A8" w:rsidRDefault="007C59A8" w:rsidP="00E94D62">
            <w:pPr>
              <w:rPr>
                <w:b w:val="0"/>
              </w:rPr>
            </w:pPr>
            <w:r>
              <w:rPr>
                <w:b w:val="0"/>
              </w:rPr>
              <w:t>12</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6CFE877C" w:rsidR="00AF4DAE" w:rsidRDefault="00AF4DAE" w:rsidP="000320CA">
            <w:pPr>
              <w:jc w:val="both"/>
            </w:pPr>
          </w:p>
          <w:p w14:paraId="7BA089D8" w14:textId="1C6B6400" w:rsidR="006D1934" w:rsidRDefault="006D1934" w:rsidP="000320CA">
            <w:pPr>
              <w:jc w:val="both"/>
              <w:rPr>
                <w:b w:val="0"/>
                <w:bCs/>
              </w:rPr>
            </w:pPr>
            <w:r>
              <w:t xml:space="preserve">Pandy Woods – </w:t>
            </w:r>
            <w:r>
              <w:rPr>
                <w:b w:val="0"/>
                <w:bCs/>
              </w:rPr>
              <w:t xml:space="preserve">Planning permission not required for the shed that has been erected.  With regards to the felling of trees – apparently, they are in need of felling as they could post a risk to houses in Pandy. NRW has met with the owner regarding the licence for felling -decision pending.  Councillor Bates has suggested that the owner meets the residents to explain and discuss their concerns.  It may be that the owner will need to apply to WCBC for a loading bay off the B4500  </w:t>
            </w:r>
          </w:p>
          <w:p w14:paraId="5EE82166" w14:textId="49140A56" w:rsidR="006D1934" w:rsidRDefault="006D1934" w:rsidP="000320CA">
            <w:pPr>
              <w:jc w:val="both"/>
              <w:rPr>
                <w:b w:val="0"/>
                <w:bCs/>
              </w:rPr>
            </w:pPr>
            <w:r>
              <w:t xml:space="preserve">Bin for Pandy – </w:t>
            </w:r>
            <w:r>
              <w:rPr>
                <w:b w:val="0"/>
                <w:bCs/>
              </w:rPr>
              <w:t xml:space="preserve">agreed to purchase the bin from WCBC.  Councillor Jones asked if it was possible for the existing bin to be moved to by the Caves in Pandy.  Clerk to seek agreement from WCBC that they would routinely empty the bin before moving it.  </w:t>
            </w:r>
          </w:p>
          <w:p w14:paraId="7E7985AF" w14:textId="528145D7" w:rsidR="006D1934" w:rsidRPr="006D1934" w:rsidRDefault="006D1934" w:rsidP="000320CA">
            <w:pPr>
              <w:jc w:val="both"/>
              <w:rPr>
                <w:b w:val="0"/>
                <w:bCs/>
              </w:rPr>
            </w:pPr>
            <w:r>
              <w:t xml:space="preserve">AGM </w:t>
            </w:r>
            <w:r>
              <w:rPr>
                <w:b w:val="0"/>
                <w:bCs/>
              </w:rPr>
              <w:t xml:space="preserve">– Clerk pointed out that </w:t>
            </w:r>
            <w:r w:rsidR="00111344">
              <w:rPr>
                <w:b w:val="0"/>
                <w:bCs/>
              </w:rPr>
              <w:t>t</w:t>
            </w:r>
            <w:r>
              <w:rPr>
                <w:b w:val="0"/>
                <w:bCs/>
              </w:rPr>
              <w:t xml:space="preserve">he AGM had not been held in May due to Covid and asked if given that the lockdown was being eased if the AGM could be held in September at the Canolfan.  This was agreed.  </w:t>
            </w:r>
          </w:p>
          <w:p w14:paraId="24A03ABB" w14:textId="0C6AF314" w:rsidR="00C413AB" w:rsidRPr="00A767A9" w:rsidRDefault="00C413AB" w:rsidP="006D1934">
            <w:pPr>
              <w:jc w:val="both"/>
              <w:rPr>
                <w:b w:val="0"/>
                <w:bCs/>
              </w:rPr>
            </w:pPr>
          </w:p>
        </w:tc>
        <w:tc>
          <w:tcPr>
            <w:tcW w:w="1250" w:type="dxa"/>
          </w:tcPr>
          <w:p w14:paraId="0B7A513E" w14:textId="77777777" w:rsidR="00AD3683" w:rsidRDefault="00AD3683" w:rsidP="006D1934">
            <w:pPr>
              <w:jc w:val="both"/>
              <w:rPr>
                <w:b w:val="0"/>
              </w:rPr>
            </w:pPr>
          </w:p>
          <w:p w14:paraId="7774BB12" w14:textId="77777777" w:rsidR="006D1934" w:rsidRDefault="006D1934" w:rsidP="006D1934">
            <w:pPr>
              <w:jc w:val="both"/>
              <w:rPr>
                <w:b w:val="0"/>
              </w:rPr>
            </w:pPr>
          </w:p>
          <w:p w14:paraId="42498468" w14:textId="77777777" w:rsidR="006D1934" w:rsidRDefault="006D1934" w:rsidP="006D1934">
            <w:pPr>
              <w:jc w:val="both"/>
              <w:rPr>
                <w:b w:val="0"/>
              </w:rPr>
            </w:pPr>
          </w:p>
          <w:p w14:paraId="7D4A6378" w14:textId="77777777" w:rsidR="006D1934" w:rsidRDefault="006D1934" w:rsidP="006D1934">
            <w:pPr>
              <w:jc w:val="both"/>
              <w:rPr>
                <w:b w:val="0"/>
              </w:rPr>
            </w:pPr>
          </w:p>
          <w:p w14:paraId="37A5DCFD" w14:textId="77777777" w:rsidR="006D1934" w:rsidRDefault="006D1934" w:rsidP="006D1934">
            <w:pPr>
              <w:jc w:val="both"/>
              <w:rPr>
                <w:b w:val="0"/>
              </w:rPr>
            </w:pPr>
          </w:p>
          <w:p w14:paraId="4FCD37ED" w14:textId="77777777" w:rsidR="006D1934" w:rsidRDefault="006D1934" w:rsidP="006D1934">
            <w:pPr>
              <w:jc w:val="both"/>
              <w:rPr>
                <w:b w:val="0"/>
              </w:rPr>
            </w:pPr>
          </w:p>
          <w:p w14:paraId="5FE95737" w14:textId="77777777" w:rsidR="006D1934" w:rsidRDefault="006D1934" w:rsidP="006D1934">
            <w:pPr>
              <w:jc w:val="both"/>
              <w:rPr>
                <w:b w:val="0"/>
              </w:rPr>
            </w:pPr>
          </w:p>
          <w:p w14:paraId="31F9F046" w14:textId="5D77696B" w:rsidR="006D1934" w:rsidRDefault="006D1934" w:rsidP="006D1934">
            <w:pPr>
              <w:jc w:val="both"/>
              <w:rPr>
                <w:b w:val="0"/>
              </w:rPr>
            </w:pPr>
            <w:r>
              <w:rPr>
                <w:b w:val="0"/>
              </w:rPr>
              <w:t>Clerk</w:t>
            </w:r>
          </w:p>
        </w:tc>
      </w:tr>
      <w:bookmarkEnd w:id="6"/>
    </w:tbl>
    <w:p w14:paraId="443B2155" w14:textId="34788C5D"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355B" w14:textId="77777777" w:rsidR="00F10DED" w:rsidRDefault="00F10DED" w:rsidP="00C00316">
      <w:pPr>
        <w:spacing w:after="0" w:line="240" w:lineRule="auto"/>
      </w:pPr>
      <w:r>
        <w:separator/>
      </w:r>
    </w:p>
  </w:endnote>
  <w:endnote w:type="continuationSeparator" w:id="0">
    <w:p w14:paraId="441BE5C1" w14:textId="77777777" w:rsidR="00F10DED" w:rsidRDefault="00F10DED"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868B" w14:textId="77777777" w:rsidR="00F10DED" w:rsidRDefault="00F10DED" w:rsidP="00C00316">
      <w:pPr>
        <w:spacing w:after="0" w:line="240" w:lineRule="auto"/>
      </w:pPr>
      <w:r>
        <w:separator/>
      </w:r>
    </w:p>
  </w:footnote>
  <w:footnote w:type="continuationSeparator" w:id="0">
    <w:p w14:paraId="15BD3BFC" w14:textId="77777777" w:rsidR="00F10DED" w:rsidRDefault="00F10DED"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A122D9"/>
    <w:multiLevelType w:val="hybridMultilevel"/>
    <w:tmpl w:val="067056B2"/>
    <w:lvl w:ilvl="0" w:tplc="3CE8FA96">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722022358">
    <w:abstractNumId w:val="22"/>
  </w:num>
  <w:num w:numId="2" w16cid:durableId="579867881">
    <w:abstractNumId w:val="27"/>
  </w:num>
  <w:num w:numId="3" w16cid:durableId="1100565802">
    <w:abstractNumId w:val="1"/>
  </w:num>
  <w:num w:numId="4" w16cid:durableId="1469127643">
    <w:abstractNumId w:val="28"/>
  </w:num>
  <w:num w:numId="5" w16cid:durableId="1234202402">
    <w:abstractNumId w:val="13"/>
  </w:num>
  <w:num w:numId="6" w16cid:durableId="1125079631">
    <w:abstractNumId w:val="8"/>
  </w:num>
  <w:num w:numId="7" w16cid:durableId="1498695180">
    <w:abstractNumId w:val="19"/>
  </w:num>
  <w:num w:numId="8" w16cid:durableId="1570456435">
    <w:abstractNumId w:val="7"/>
  </w:num>
  <w:num w:numId="9" w16cid:durableId="1727801412">
    <w:abstractNumId w:val="16"/>
  </w:num>
  <w:num w:numId="10" w16cid:durableId="1999914913">
    <w:abstractNumId w:val="14"/>
  </w:num>
  <w:num w:numId="11" w16cid:durableId="1112700511">
    <w:abstractNumId w:val="30"/>
  </w:num>
  <w:num w:numId="12" w16cid:durableId="231935391">
    <w:abstractNumId w:val="36"/>
  </w:num>
  <w:num w:numId="13" w16cid:durableId="143670132">
    <w:abstractNumId w:val="11"/>
  </w:num>
  <w:num w:numId="14" w16cid:durableId="1916474645">
    <w:abstractNumId w:val="20"/>
  </w:num>
  <w:num w:numId="15" w16cid:durableId="14953410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5829277">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6660737">
    <w:abstractNumId w:val="15"/>
  </w:num>
  <w:num w:numId="18" w16cid:durableId="22021325">
    <w:abstractNumId w:val="2"/>
  </w:num>
  <w:num w:numId="19" w16cid:durableId="1082289118">
    <w:abstractNumId w:val="21"/>
  </w:num>
  <w:num w:numId="20" w16cid:durableId="1768500255">
    <w:abstractNumId w:val="26"/>
  </w:num>
  <w:num w:numId="21" w16cid:durableId="2052194757">
    <w:abstractNumId w:val="38"/>
  </w:num>
  <w:num w:numId="22" w16cid:durableId="1666321656">
    <w:abstractNumId w:val="4"/>
  </w:num>
  <w:num w:numId="23" w16cid:durableId="582378036">
    <w:abstractNumId w:val="3"/>
  </w:num>
  <w:num w:numId="24" w16cid:durableId="109931935">
    <w:abstractNumId w:val="18"/>
  </w:num>
  <w:num w:numId="25" w16cid:durableId="902641013">
    <w:abstractNumId w:val="23"/>
  </w:num>
  <w:num w:numId="26" w16cid:durableId="2095856580">
    <w:abstractNumId w:val="29"/>
  </w:num>
  <w:num w:numId="27" w16cid:durableId="1695375555">
    <w:abstractNumId w:val="9"/>
  </w:num>
  <w:num w:numId="28" w16cid:durableId="1938518330">
    <w:abstractNumId w:val="33"/>
  </w:num>
  <w:num w:numId="29" w16cid:durableId="2145149430">
    <w:abstractNumId w:val="35"/>
  </w:num>
  <w:num w:numId="30" w16cid:durableId="223175820">
    <w:abstractNumId w:val="10"/>
  </w:num>
  <w:num w:numId="31" w16cid:durableId="218976993">
    <w:abstractNumId w:val="12"/>
  </w:num>
  <w:num w:numId="32" w16cid:durableId="245385474">
    <w:abstractNumId w:val="31"/>
  </w:num>
  <w:num w:numId="33" w16cid:durableId="444346367">
    <w:abstractNumId w:val="24"/>
  </w:num>
  <w:num w:numId="34" w16cid:durableId="2006932192">
    <w:abstractNumId w:val="25"/>
  </w:num>
  <w:num w:numId="35" w16cid:durableId="1279994551">
    <w:abstractNumId w:val="17"/>
  </w:num>
  <w:num w:numId="36" w16cid:durableId="1792551004">
    <w:abstractNumId w:val="34"/>
  </w:num>
  <w:num w:numId="37" w16cid:durableId="275797607">
    <w:abstractNumId w:val="0"/>
  </w:num>
  <w:num w:numId="38" w16cid:durableId="1211766018">
    <w:abstractNumId w:val="6"/>
  </w:num>
  <w:num w:numId="39" w16cid:durableId="1540628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0BF5"/>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457"/>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344"/>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552"/>
    <w:rsid w:val="00141795"/>
    <w:rsid w:val="00141D43"/>
    <w:rsid w:val="00143844"/>
    <w:rsid w:val="0014483C"/>
    <w:rsid w:val="00144B60"/>
    <w:rsid w:val="00144DE3"/>
    <w:rsid w:val="001454BB"/>
    <w:rsid w:val="001454D1"/>
    <w:rsid w:val="00145F0A"/>
    <w:rsid w:val="001467B6"/>
    <w:rsid w:val="00150FCC"/>
    <w:rsid w:val="00153067"/>
    <w:rsid w:val="001538C0"/>
    <w:rsid w:val="001609BE"/>
    <w:rsid w:val="001621D3"/>
    <w:rsid w:val="001636BF"/>
    <w:rsid w:val="00163A53"/>
    <w:rsid w:val="00163F1C"/>
    <w:rsid w:val="00164C4A"/>
    <w:rsid w:val="001650E7"/>
    <w:rsid w:val="00166201"/>
    <w:rsid w:val="00167073"/>
    <w:rsid w:val="00170311"/>
    <w:rsid w:val="00171157"/>
    <w:rsid w:val="00172EBE"/>
    <w:rsid w:val="00174035"/>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0681F"/>
    <w:rsid w:val="00210E8F"/>
    <w:rsid w:val="00210FB0"/>
    <w:rsid w:val="00211B5C"/>
    <w:rsid w:val="0021283B"/>
    <w:rsid w:val="00213DC8"/>
    <w:rsid w:val="0021418A"/>
    <w:rsid w:val="00216A4F"/>
    <w:rsid w:val="002207DB"/>
    <w:rsid w:val="00222546"/>
    <w:rsid w:val="00226860"/>
    <w:rsid w:val="002273F9"/>
    <w:rsid w:val="00230114"/>
    <w:rsid w:val="0023056D"/>
    <w:rsid w:val="00231833"/>
    <w:rsid w:val="00233669"/>
    <w:rsid w:val="00234C79"/>
    <w:rsid w:val="0024124A"/>
    <w:rsid w:val="00243BEF"/>
    <w:rsid w:val="00244E81"/>
    <w:rsid w:val="00245705"/>
    <w:rsid w:val="00247461"/>
    <w:rsid w:val="00250FA4"/>
    <w:rsid w:val="00251AEF"/>
    <w:rsid w:val="0025406A"/>
    <w:rsid w:val="00254D1D"/>
    <w:rsid w:val="00255BA0"/>
    <w:rsid w:val="00256B76"/>
    <w:rsid w:val="00260C51"/>
    <w:rsid w:val="002614AF"/>
    <w:rsid w:val="00262C2C"/>
    <w:rsid w:val="00265C7F"/>
    <w:rsid w:val="00266011"/>
    <w:rsid w:val="00266523"/>
    <w:rsid w:val="00270179"/>
    <w:rsid w:val="00272CDC"/>
    <w:rsid w:val="0027360F"/>
    <w:rsid w:val="00273882"/>
    <w:rsid w:val="00273A5C"/>
    <w:rsid w:val="00273FC3"/>
    <w:rsid w:val="00274747"/>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22"/>
    <w:rsid w:val="003312DB"/>
    <w:rsid w:val="00332471"/>
    <w:rsid w:val="003335FF"/>
    <w:rsid w:val="00334A09"/>
    <w:rsid w:val="00335D59"/>
    <w:rsid w:val="00336960"/>
    <w:rsid w:val="003409AB"/>
    <w:rsid w:val="0034212F"/>
    <w:rsid w:val="00345066"/>
    <w:rsid w:val="00345585"/>
    <w:rsid w:val="00345C5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C6F"/>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139"/>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8E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3A65"/>
    <w:rsid w:val="0049425A"/>
    <w:rsid w:val="004952A9"/>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C7528"/>
    <w:rsid w:val="004D5ACE"/>
    <w:rsid w:val="004D617A"/>
    <w:rsid w:val="004D6366"/>
    <w:rsid w:val="004D6758"/>
    <w:rsid w:val="004D715E"/>
    <w:rsid w:val="004E0A1F"/>
    <w:rsid w:val="004E2B0B"/>
    <w:rsid w:val="004E3165"/>
    <w:rsid w:val="004E3AB8"/>
    <w:rsid w:val="004E5721"/>
    <w:rsid w:val="004E655D"/>
    <w:rsid w:val="004E67A1"/>
    <w:rsid w:val="004F2B3C"/>
    <w:rsid w:val="004F390F"/>
    <w:rsid w:val="004F3CD0"/>
    <w:rsid w:val="00500EC0"/>
    <w:rsid w:val="00501DC1"/>
    <w:rsid w:val="005029DE"/>
    <w:rsid w:val="00503955"/>
    <w:rsid w:val="00504F68"/>
    <w:rsid w:val="005066C9"/>
    <w:rsid w:val="00507C09"/>
    <w:rsid w:val="0051132D"/>
    <w:rsid w:val="005113DA"/>
    <w:rsid w:val="00513310"/>
    <w:rsid w:val="005138EA"/>
    <w:rsid w:val="00513B0B"/>
    <w:rsid w:val="00520569"/>
    <w:rsid w:val="00520AE1"/>
    <w:rsid w:val="00523319"/>
    <w:rsid w:val="00526582"/>
    <w:rsid w:val="00526B5F"/>
    <w:rsid w:val="00531351"/>
    <w:rsid w:val="00532654"/>
    <w:rsid w:val="00532FA2"/>
    <w:rsid w:val="005360FA"/>
    <w:rsid w:val="0053680A"/>
    <w:rsid w:val="00540C35"/>
    <w:rsid w:val="00541026"/>
    <w:rsid w:val="00542849"/>
    <w:rsid w:val="005429C6"/>
    <w:rsid w:val="005508DC"/>
    <w:rsid w:val="005528EC"/>
    <w:rsid w:val="00553FE0"/>
    <w:rsid w:val="00555B01"/>
    <w:rsid w:val="00556F6C"/>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65"/>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22"/>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067B0"/>
    <w:rsid w:val="006068CE"/>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121"/>
    <w:rsid w:val="0064778E"/>
    <w:rsid w:val="006478C4"/>
    <w:rsid w:val="006526D3"/>
    <w:rsid w:val="00652B62"/>
    <w:rsid w:val="00654294"/>
    <w:rsid w:val="006550BB"/>
    <w:rsid w:val="00655A3D"/>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934"/>
    <w:rsid w:val="006D1C0D"/>
    <w:rsid w:val="006D2AC1"/>
    <w:rsid w:val="006D2BD6"/>
    <w:rsid w:val="006D391B"/>
    <w:rsid w:val="006D4412"/>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020E"/>
    <w:rsid w:val="007221C2"/>
    <w:rsid w:val="007233C5"/>
    <w:rsid w:val="00724AAB"/>
    <w:rsid w:val="00724B06"/>
    <w:rsid w:val="0072633A"/>
    <w:rsid w:val="007302DE"/>
    <w:rsid w:val="007318E1"/>
    <w:rsid w:val="007323CF"/>
    <w:rsid w:val="007360A0"/>
    <w:rsid w:val="00737955"/>
    <w:rsid w:val="007421B6"/>
    <w:rsid w:val="00742D42"/>
    <w:rsid w:val="007435E1"/>
    <w:rsid w:val="00743E49"/>
    <w:rsid w:val="00745C9A"/>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0435"/>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5B14"/>
    <w:rsid w:val="007A6B8E"/>
    <w:rsid w:val="007B5929"/>
    <w:rsid w:val="007B661D"/>
    <w:rsid w:val="007C0A92"/>
    <w:rsid w:val="007C21B6"/>
    <w:rsid w:val="007C49D9"/>
    <w:rsid w:val="007C4A09"/>
    <w:rsid w:val="007C59A8"/>
    <w:rsid w:val="007C761C"/>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6BB"/>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20F"/>
    <w:rsid w:val="00872742"/>
    <w:rsid w:val="00880956"/>
    <w:rsid w:val="00881425"/>
    <w:rsid w:val="00882D85"/>
    <w:rsid w:val="00884172"/>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5C68"/>
    <w:rsid w:val="008E7011"/>
    <w:rsid w:val="008E7D25"/>
    <w:rsid w:val="008E7E4B"/>
    <w:rsid w:val="008F1A9B"/>
    <w:rsid w:val="008F2B5C"/>
    <w:rsid w:val="008F47C2"/>
    <w:rsid w:val="008F5EE4"/>
    <w:rsid w:val="008F72C2"/>
    <w:rsid w:val="00900743"/>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56CF"/>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65B9"/>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39F6"/>
    <w:rsid w:val="009B405B"/>
    <w:rsid w:val="009B494C"/>
    <w:rsid w:val="009B66B1"/>
    <w:rsid w:val="009B6A6A"/>
    <w:rsid w:val="009B7A26"/>
    <w:rsid w:val="009C1785"/>
    <w:rsid w:val="009C18DF"/>
    <w:rsid w:val="009C1FE3"/>
    <w:rsid w:val="009C2FB2"/>
    <w:rsid w:val="009C4E55"/>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2DC1"/>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767A9"/>
    <w:rsid w:val="00A81683"/>
    <w:rsid w:val="00A83BDF"/>
    <w:rsid w:val="00A86084"/>
    <w:rsid w:val="00A868AF"/>
    <w:rsid w:val="00A90F43"/>
    <w:rsid w:val="00A92868"/>
    <w:rsid w:val="00A92A2D"/>
    <w:rsid w:val="00A9320B"/>
    <w:rsid w:val="00A9437C"/>
    <w:rsid w:val="00A9559E"/>
    <w:rsid w:val="00A960CE"/>
    <w:rsid w:val="00A979A1"/>
    <w:rsid w:val="00A97B3B"/>
    <w:rsid w:val="00AA1E57"/>
    <w:rsid w:val="00AA22A8"/>
    <w:rsid w:val="00AA3A0B"/>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0B16"/>
    <w:rsid w:val="00B316C3"/>
    <w:rsid w:val="00B3498B"/>
    <w:rsid w:val="00B35350"/>
    <w:rsid w:val="00B355F0"/>
    <w:rsid w:val="00B35872"/>
    <w:rsid w:val="00B40DB8"/>
    <w:rsid w:val="00B425C5"/>
    <w:rsid w:val="00B43DCB"/>
    <w:rsid w:val="00B44AA5"/>
    <w:rsid w:val="00B44EAC"/>
    <w:rsid w:val="00B53163"/>
    <w:rsid w:val="00B55641"/>
    <w:rsid w:val="00B55D02"/>
    <w:rsid w:val="00B629E3"/>
    <w:rsid w:val="00B62CE8"/>
    <w:rsid w:val="00B63161"/>
    <w:rsid w:val="00B6410B"/>
    <w:rsid w:val="00B64386"/>
    <w:rsid w:val="00B64595"/>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0CAC"/>
    <w:rsid w:val="00BE292F"/>
    <w:rsid w:val="00BE3CCE"/>
    <w:rsid w:val="00BE4279"/>
    <w:rsid w:val="00BE66E9"/>
    <w:rsid w:val="00BF406E"/>
    <w:rsid w:val="00BF6FDF"/>
    <w:rsid w:val="00BF7591"/>
    <w:rsid w:val="00BF79EA"/>
    <w:rsid w:val="00BF7AA3"/>
    <w:rsid w:val="00C0009D"/>
    <w:rsid w:val="00C00316"/>
    <w:rsid w:val="00C0131F"/>
    <w:rsid w:val="00C04219"/>
    <w:rsid w:val="00C06AD4"/>
    <w:rsid w:val="00C10B9C"/>
    <w:rsid w:val="00C1169A"/>
    <w:rsid w:val="00C13843"/>
    <w:rsid w:val="00C14A40"/>
    <w:rsid w:val="00C15E65"/>
    <w:rsid w:val="00C1663D"/>
    <w:rsid w:val="00C20B04"/>
    <w:rsid w:val="00C2382D"/>
    <w:rsid w:val="00C2478A"/>
    <w:rsid w:val="00C25F0F"/>
    <w:rsid w:val="00C26FEC"/>
    <w:rsid w:val="00C303FD"/>
    <w:rsid w:val="00C3134F"/>
    <w:rsid w:val="00C31F42"/>
    <w:rsid w:val="00C322C0"/>
    <w:rsid w:val="00C34A2E"/>
    <w:rsid w:val="00C35073"/>
    <w:rsid w:val="00C3664A"/>
    <w:rsid w:val="00C367E7"/>
    <w:rsid w:val="00C37501"/>
    <w:rsid w:val="00C3788B"/>
    <w:rsid w:val="00C412E9"/>
    <w:rsid w:val="00C413AB"/>
    <w:rsid w:val="00C43B01"/>
    <w:rsid w:val="00C450EF"/>
    <w:rsid w:val="00C471BB"/>
    <w:rsid w:val="00C47C52"/>
    <w:rsid w:val="00C5558E"/>
    <w:rsid w:val="00C56E3D"/>
    <w:rsid w:val="00C57E52"/>
    <w:rsid w:val="00C628D8"/>
    <w:rsid w:val="00C65A25"/>
    <w:rsid w:val="00C67193"/>
    <w:rsid w:val="00C678E7"/>
    <w:rsid w:val="00C67C51"/>
    <w:rsid w:val="00C730D8"/>
    <w:rsid w:val="00C73F8F"/>
    <w:rsid w:val="00C7718E"/>
    <w:rsid w:val="00C817C3"/>
    <w:rsid w:val="00C836A2"/>
    <w:rsid w:val="00C83EF5"/>
    <w:rsid w:val="00C86C39"/>
    <w:rsid w:val="00C87B20"/>
    <w:rsid w:val="00C9565E"/>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2464"/>
    <w:rsid w:val="00CD55E7"/>
    <w:rsid w:val="00CE0618"/>
    <w:rsid w:val="00CE168C"/>
    <w:rsid w:val="00CE4506"/>
    <w:rsid w:val="00CE4CBA"/>
    <w:rsid w:val="00CE4D0B"/>
    <w:rsid w:val="00CE4EBA"/>
    <w:rsid w:val="00CE5ABD"/>
    <w:rsid w:val="00CE5D45"/>
    <w:rsid w:val="00CE7347"/>
    <w:rsid w:val="00CE74DC"/>
    <w:rsid w:val="00CE7F7E"/>
    <w:rsid w:val="00CF073D"/>
    <w:rsid w:val="00CF12F6"/>
    <w:rsid w:val="00CF167F"/>
    <w:rsid w:val="00CF24D9"/>
    <w:rsid w:val="00CF4B2C"/>
    <w:rsid w:val="00D02C2E"/>
    <w:rsid w:val="00D05FA5"/>
    <w:rsid w:val="00D07DF6"/>
    <w:rsid w:val="00D109EB"/>
    <w:rsid w:val="00D128E8"/>
    <w:rsid w:val="00D1310B"/>
    <w:rsid w:val="00D15C71"/>
    <w:rsid w:val="00D15E3F"/>
    <w:rsid w:val="00D177B7"/>
    <w:rsid w:val="00D17A2C"/>
    <w:rsid w:val="00D17B5C"/>
    <w:rsid w:val="00D258AA"/>
    <w:rsid w:val="00D26F8D"/>
    <w:rsid w:val="00D3099A"/>
    <w:rsid w:val="00D31299"/>
    <w:rsid w:val="00D32543"/>
    <w:rsid w:val="00D338CF"/>
    <w:rsid w:val="00D361A1"/>
    <w:rsid w:val="00D40661"/>
    <w:rsid w:val="00D451B1"/>
    <w:rsid w:val="00D5018F"/>
    <w:rsid w:val="00D51274"/>
    <w:rsid w:val="00D51EA5"/>
    <w:rsid w:val="00D526A6"/>
    <w:rsid w:val="00D53CBD"/>
    <w:rsid w:val="00D5601D"/>
    <w:rsid w:val="00D57794"/>
    <w:rsid w:val="00D6090E"/>
    <w:rsid w:val="00D61177"/>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0F24"/>
    <w:rsid w:val="00D9352B"/>
    <w:rsid w:val="00D9439F"/>
    <w:rsid w:val="00D9726E"/>
    <w:rsid w:val="00D97BE7"/>
    <w:rsid w:val="00DA001D"/>
    <w:rsid w:val="00DA0A5E"/>
    <w:rsid w:val="00DA33A7"/>
    <w:rsid w:val="00DA47F6"/>
    <w:rsid w:val="00DA5078"/>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5917"/>
    <w:rsid w:val="00DF6D0A"/>
    <w:rsid w:val="00E00032"/>
    <w:rsid w:val="00E036A1"/>
    <w:rsid w:val="00E03F1D"/>
    <w:rsid w:val="00E07A2E"/>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60BBB"/>
    <w:rsid w:val="00E62CF5"/>
    <w:rsid w:val="00E66B01"/>
    <w:rsid w:val="00E70975"/>
    <w:rsid w:val="00E73458"/>
    <w:rsid w:val="00E739AC"/>
    <w:rsid w:val="00E74FEC"/>
    <w:rsid w:val="00E752E2"/>
    <w:rsid w:val="00E76C7F"/>
    <w:rsid w:val="00E8013D"/>
    <w:rsid w:val="00E83568"/>
    <w:rsid w:val="00E84583"/>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58DE"/>
    <w:rsid w:val="00ED1CCF"/>
    <w:rsid w:val="00ED465E"/>
    <w:rsid w:val="00ED4ACF"/>
    <w:rsid w:val="00ED6592"/>
    <w:rsid w:val="00EE04F1"/>
    <w:rsid w:val="00EE378F"/>
    <w:rsid w:val="00EE3D29"/>
    <w:rsid w:val="00EE5877"/>
    <w:rsid w:val="00EE5AF9"/>
    <w:rsid w:val="00EE6970"/>
    <w:rsid w:val="00EF1E27"/>
    <w:rsid w:val="00EF5DD1"/>
    <w:rsid w:val="00EF68FC"/>
    <w:rsid w:val="00F030AA"/>
    <w:rsid w:val="00F03D4B"/>
    <w:rsid w:val="00F04B34"/>
    <w:rsid w:val="00F04F7F"/>
    <w:rsid w:val="00F05E82"/>
    <w:rsid w:val="00F07574"/>
    <w:rsid w:val="00F10001"/>
    <w:rsid w:val="00F10DED"/>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4772"/>
    <w:rsid w:val="00F35469"/>
    <w:rsid w:val="00F36ACC"/>
    <w:rsid w:val="00F37031"/>
    <w:rsid w:val="00F37833"/>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C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C6B17"/>
    <w:rsid w:val="00FD0872"/>
    <w:rsid w:val="00FD1B83"/>
    <w:rsid w:val="00FD2001"/>
    <w:rsid w:val="00FD4EAD"/>
    <w:rsid w:val="00FD76CD"/>
    <w:rsid w:val="00FE0073"/>
    <w:rsid w:val="00FE1733"/>
    <w:rsid w:val="00FE2A5B"/>
    <w:rsid w:val="00FE323E"/>
    <w:rsid w:val="00FE3780"/>
    <w:rsid w:val="00FE409C"/>
    <w:rsid w:val="00FE5EB6"/>
    <w:rsid w:val="00FE67AD"/>
    <w:rsid w:val="00FF03A3"/>
    <w:rsid w:val="00FF0B4A"/>
    <w:rsid w:val="00FF1FD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517407C2-505E-4D48-AEB3-002BA45D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 w:type="paragraph" w:customStyle="1" w:styleId="xmsonormal">
    <w:name w:val="x_msonormal"/>
    <w:basedOn w:val="Normal"/>
    <w:rsid w:val="00375C6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40845">
      <w:bodyDiv w:val="1"/>
      <w:marLeft w:val="0"/>
      <w:marRight w:val="0"/>
      <w:marTop w:val="0"/>
      <w:marBottom w:val="0"/>
      <w:divBdr>
        <w:top w:val="none" w:sz="0" w:space="0" w:color="auto"/>
        <w:left w:val="none" w:sz="0" w:space="0" w:color="auto"/>
        <w:bottom w:val="none" w:sz="0" w:space="0" w:color="auto"/>
        <w:right w:val="none" w:sz="0" w:space="0" w:color="auto"/>
      </w:divBdr>
    </w:div>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89951356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7378-8C31-47C5-AB76-2EAB102D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5</cp:revision>
  <cp:lastPrinted>2019-11-26T06:46:00Z</cp:lastPrinted>
  <dcterms:created xsi:type="dcterms:W3CDTF">2020-07-24T11:00:00Z</dcterms:created>
  <dcterms:modified xsi:type="dcterms:W3CDTF">2022-06-16T09:20:00Z</dcterms:modified>
</cp:coreProperties>
</file>