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F" w:rsidRDefault="00C471BB" w:rsidP="009F2247">
      <w:permStart w:id="1878462800" w:edGrp="everyone"/>
      <w:permEnd w:id="1878462800"/>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B267AC">
        <w:t>22</w:t>
      </w:r>
      <w:r w:rsidR="00B267AC" w:rsidRPr="00B267AC">
        <w:rPr>
          <w:vertAlign w:val="superscript"/>
        </w:rPr>
        <w:t>nd</w:t>
      </w:r>
      <w:r w:rsidR="00B267AC">
        <w:t xml:space="preserve"> June 2017</w:t>
      </w:r>
    </w:p>
    <w:p w:rsidR="00281B15" w:rsidRDefault="0067309F" w:rsidP="000F647D">
      <w:pPr>
        <w:jc w:val="both"/>
        <w:rPr>
          <w:b w:val="0"/>
        </w:rPr>
      </w:pPr>
      <w:r w:rsidRPr="00D40661">
        <w:t>PRESENT:</w:t>
      </w:r>
      <w:r w:rsidRPr="001C32A6">
        <w:rPr>
          <w:b w:val="0"/>
        </w:rPr>
        <w:t xml:space="preserve"> </w:t>
      </w:r>
      <w:r w:rsidR="000E692F">
        <w:rPr>
          <w:b w:val="0"/>
        </w:rPr>
        <w:t xml:space="preserve">Cllrs. </w:t>
      </w:r>
      <w:r w:rsidR="00190ED6">
        <w:rPr>
          <w:b w:val="0"/>
        </w:rPr>
        <w:t xml:space="preserve">Barbara Roberts (Chair); </w:t>
      </w:r>
      <w:r w:rsidR="00F87580">
        <w:rPr>
          <w:b w:val="0"/>
        </w:rPr>
        <w:t xml:space="preserve">Dafydd </w:t>
      </w:r>
      <w:r w:rsidR="006A0E50">
        <w:rPr>
          <w:b w:val="0"/>
        </w:rPr>
        <w:t>Morris;</w:t>
      </w:r>
      <w:r w:rsidR="00F87580">
        <w:rPr>
          <w:b w:val="0"/>
        </w:rPr>
        <w:t xml:space="preserve"> Jeff Davies; Eric Jones; Sara Davies; </w:t>
      </w:r>
      <w:r w:rsidR="00190ED6">
        <w:rPr>
          <w:b w:val="0"/>
        </w:rPr>
        <w:t>Trevor Bates; Julie Jeffreys</w:t>
      </w:r>
      <w:r w:rsidR="006A0E50">
        <w:rPr>
          <w:b w:val="0"/>
        </w:rPr>
        <w:t>; Dilys</w:t>
      </w:r>
      <w:r w:rsidR="00FD55EE">
        <w:rPr>
          <w:b w:val="0"/>
        </w:rPr>
        <w:t xml:space="preserve"> Bates (CA)</w:t>
      </w:r>
      <w:r w:rsidR="00190ED6">
        <w:rPr>
          <w:b w:val="0"/>
        </w:rPr>
        <w:t xml:space="preserve"> for part of the </w:t>
      </w:r>
      <w:r w:rsidR="006A0E50">
        <w:rPr>
          <w:b w:val="0"/>
        </w:rPr>
        <w:t>Council; Jean</w:t>
      </w:r>
      <w:r w:rsidR="00F87580">
        <w:rPr>
          <w:b w:val="0"/>
        </w:rPr>
        <w:t xml:space="preserve"> Davies (Clerk)</w:t>
      </w:r>
    </w:p>
    <w:p w:rsidR="000F647D" w:rsidRPr="00B267AC" w:rsidRDefault="006A0E50" w:rsidP="000F647D">
      <w:pPr>
        <w:jc w:val="both"/>
        <w:rPr>
          <w:b w:val="0"/>
        </w:rPr>
      </w:pPr>
      <w:r>
        <w:t>1. WELCOME</w:t>
      </w:r>
      <w:r w:rsidR="007D3879">
        <w:t xml:space="preserve"> AND </w:t>
      </w:r>
      <w:r w:rsidR="0067309F">
        <w:t>A</w:t>
      </w:r>
      <w:r w:rsidR="0067309F" w:rsidRPr="00D40661">
        <w:t>POLOGIES</w:t>
      </w:r>
      <w:r w:rsidR="000F647D">
        <w:t xml:space="preserve"> ACCEPTED</w:t>
      </w:r>
      <w:r w:rsidR="0067309F" w:rsidRPr="00D40661">
        <w:t xml:space="preserve">: </w:t>
      </w:r>
      <w:r w:rsidR="000E692F">
        <w:t xml:space="preserve"> </w:t>
      </w:r>
      <w:r w:rsidR="00B267AC" w:rsidRPr="00B267AC">
        <w:rPr>
          <w:b w:val="0"/>
        </w:rPr>
        <w:t>Anne Morris:  Eric Evans; Mair Evans:</w:t>
      </w:r>
    </w:p>
    <w:p w:rsidR="00F80BC5" w:rsidRDefault="00B267AC" w:rsidP="004A7EDC">
      <w:pPr>
        <w:tabs>
          <w:tab w:val="left" w:pos="3310"/>
        </w:tabs>
        <w:jc w:val="both"/>
        <w:rPr>
          <w:b w:val="0"/>
        </w:rPr>
      </w:pPr>
      <w:r>
        <w:t>2.</w:t>
      </w:r>
      <w:r w:rsidR="00B35872">
        <w:t xml:space="preserve">  </w:t>
      </w:r>
      <w:r w:rsidR="0067309F">
        <w:t>C</w:t>
      </w:r>
      <w:r w:rsidR="0067309F" w:rsidRPr="00F37986">
        <w:t>ONFIRMATION OR OTHERWISE</w:t>
      </w:r>
      <w:r w:rsidR="00690EFA">
        <w:t xml:space="preserve"> OF MINUTES OF PREVIOUS MEETING </w:t>
      </w:r>
      <w:r w:rsidR="003D6268">
        <w:t>–</w:t>
      </w:r>
      <w:r w:rsidR="000E692F" w:rsidRPr="00F87580">
        <w:rPr>
          <w:b w:val="0"/>
        </w:rPr>
        <w:t xml:space="preserve"> </w:t>
      </w:r>
      <w:r>
        <w:rPr>
          <w:b w:val="0"/>
        </w:rPr>
        <w:t>May meeting</w:t>
      </w:r>
      <w:r w:rsidR="000E692F" w:rsidRPr="000E692F">
        <w:rPr>
          <w:b w:val="0"/>
        </w:rPr>
        <w:t xml:space="preserve"> minutes found to be correct and signed accordingly</w:t>
      </w:r>
    </w:p>
    <w:p w:rsidR="004C198A" w:rsidRPr="00DD43B6" w:rsidRDefault="004C198A" w:rsidP="004A7EDC">
      <w:pPr>
        <w:tabs>
          <w:tab w:val="left" w:pos="3310"/>
        </w:tabs>
        <w:jc w:val="both"/>
      </w:pPr>
      <w:r w:rsidRPr="00DD43B6">
        <w:t>Matter</w:t>
      </w:r>
      <w:r w:rsidR="00284AC0" w:rsidRPr="00DD43B6">
        <w:t>s</w:t>
      </w:r>
      <w:r w:rsidRPr="00DD43B6">
        <w:t xml:space="preserve"> arising</w:t>
      </w:r>
    </w:p>
    <w:p w:rsidR="00B267AC" w:rsidRDefault="00190ED6" w:rsidP="00B267AC">
      <w:pPr>
        <w:tabs>
          <w:tab w:val="left" w:pos="3310"/>
        </w:tabs>
        <w:jc w:val="both"/>
        <w:rPr>
          <w:b w:val="0"/>
        </w:rPr>
      </w:pPr>
      <w:r w:rsidRPr="00DD43B6">
        <w:t>Defibrillator</w:t>
      </w:r>
      <w:r>
        <w:rPr>
          <w:b w:val="0"/>
        </w:rPr>
        <w:t xml:space="preserve">- </w:t>
      </w:r>
      <w:r w:rsidR="00B267AC">
        <w:rPr>
          <w:b w:val="0"/>
        </w:rPr>
        <w:t xml:space="preserve">The launch had taken place as planned.  The pin number (0169) had been </w:t>
      </w:r>
      <w:r w:rsidR="00BC3497">
        <w:rPr>
          <w:b w:val="0"/>
        </w:rPr>
        <w:t xml:space="preserve">passed on </w:t>
      </w:r>
      <w:r w:rsidR="006A0E50">
        <w:rPr>
          <w:b w:val="0"/>
        </w:rPr>
        <w:t>to</w:t>
      </w:r>
      <w:r w:rsidR="00BC3497">
        <w:rPr>
          <w:b w:val="0"/>
        </w:rPr>
        <w:t xml:space="preserve"> the Wales </w:t>
      </w:r>
      <w:r w:rsidR="006A0E50">
        <w:rPr>
          <w:b w:val="0"/>
        </w:rPr>
        <w:t>Ambulance</w:t>
      </w:r>
      <w:r w:rsidR="00BC3497">
        <w:rPr>
          <w:b w:val="0"/>
        </w:rPr>
        <w:t xml:space="preserve"> Service so that any one phoning up in an emergency would be informed of the number and able to access it.  Notification had also been placed o</w:t>
      </w:r>
      <w:r w:rsidR="00B267AC">
        <w:rPr>
          <w:b w:val="0"/>
        </w:rPr>
        <w:t xml:space="preserve">n the defibrillator </w:t>
      </w:r>
      <w:r w:rsidR="00BC3497">
        <w:rPr>
          <w:b w:val="0"/>
        </w:rPr>
        <w:t xml:space="preserve">and the Glyn Valley and Siop Y Groes were aware of the pin number. </w:t>
      </w:r>
    </w:p>
    <w:p w:rsidR="00B267AC" w:rsidRDefault="00DD43B6" w:rsidP="004A7EDC">
      <w:pPr>
        <w:tabs>
          <w:tab w:val="left" w:pos="3310"/>
        </w:tabs>
        <w:jc w:val="both"/>
        <w:rPr>
          <w:b w:val="0"/>
        </w:rPr>
      </w:pPr>
      <w:r w:rsidRPr="00DD43B6">
        <w:t>Canolfan Ceiriog</w:t>
      </w:r>
      <w:r>
        <w:rPr>
          <w:b w:val="0"/>
        </w:rPr>
        <w:t xml:space="preserve"> –</w:t>
      </w:r>
      <w:r w:rsidR="00BC3497">
        <w:rPr>
          <w:b w:val="0"/>
        </w:rPr>
        <w:t xml:space="preserve"> A letter had been received from Neene Price Chair of the Trustees outlining the Centre’s</w:t>
      </w:r>
      <w:r w:rsidR="00A24A49">
        <w:rPr>
          <w:b w:val="0"/>
        </w:rPr>
        <w:t xml:space="preserve"> changes that have been made </w:t>
      </w:r>
      <w:r w:rsidR="00BC3497">
        <w:rPr>
          <w:b w:val="0"/>
        </w:rPr>
        <w:t xml:space="preserve">to </w:t>
      </w:r>
      <w:r w:rsidR="00A24A49">
        <w:rPr>
          <w:b w:val="0"/>
        </w:rPr>
        <w:t>address</w:t>
      </w:r>
      <w:r w:rsidR="00BC3497">
        <w:rPr>
          <w:b w:val="0"/>
        </w:rPr>
        <w:t xml:space="preserve"> recent ASB reports </w:t>
      </w:r>
      <w:r w:rsidR="00A24A49">
        <w:rPr>
          <w:b w:val="0"/>
        </w:rPr>
        <w:t xml:space="preserve">which appears to have made a difference </w:t>
      </w:r>
      <w:r w:rsidR="00BC3497">
        <w:rPr>
          <w:b w:val="0"/>
        </w:rPr>
        <w:t>and also that the tennis centre was now open to the public.  Mrs Neene expressed the Centre’s desire for a close working relationship with the Council</w:t>
      </w:r>
      <w:r w:rsidR="00A24A49">
        <w:rPr>
          <w:b w:val="0"/>
        </w:rPr>
        <w:t>.</w:t>
      </w:r>
    </w:p>
    <w:p w:rsidR="00B267AC" w:rsidRDefault="00DD43B6" w:rsidP="004A7EDC">
      <w:pPr>
        <w:tabs>
          <w:tab w:val="left" w:pos="3310"/>
        </w:tabs>
        <w:jc w:val="both"/>
        <w:rPr>
          <w:b w:val="0"/>
        </w:rPr>
      </w:pPr>
      <w:r w:rsidRPr="00C937F4">
        <w:t>Speed limit through Pandy and pavement</w:t>
      </w:r>
      <w:r>
        <w:rPr>
          <w:b w:val="0"/>
        </w:rPr>
        <w:t xml:space="preserve"> –</w:t>
      </w:r>
      <w:r w:rsidR="00BC3497">
        <w:rPr>
          <w:b w:val="0"/>
        </w:rPr>
        <w:t xml:space="preserve"> Clerk had received </w:t>
      </w:r>
      <w:r w:rsidR="00A24A49">
        <w:rPr>
          <w:b w:val="0"/>
        </w:rPr>
        <w:t>an email from Darren Green, Traffic Management and Signal Engineer WCBC.  Mr Green stated that:-</w:t>
      </w:r>
    </w:p>
    <w:p w:rsidR="00A24A49" w:rsidRDefault="00A24A49" w:rsidP="00A24A49">
      <w:pPr>
        <w:pStyle w:val="ListParagraph"/>
        <w:numPr>
          <w:ilvl w:val="0"/>
          <w:numId w:val="34"/>
        </w:numPr>
        <w:tabs>
          <w:tab w:val="left" w:pos="3310"/>
        </w:tabs>
        <w:jc w:val="both"/>
        <w:rPr>
          <w:b w:val="0"/>
        </w:rPr>
      </w:pPr>
      <w:r>
        <w:rPr>
          <w:b w:val="0"/>
        </w:rPr>
        <w:t>Whilst he accepted that there is a lack of footway provision in and around many settlements within the Ceiriog Valley at this present time WCBC neither has the funding or opportunity to provide additional footways within this or indeed any other  areas of the County Borough</w:t>
      </w:r>
    </w:p>
    <w:p w:rsidR="00A24A49" w:rsidRDefault="00A24A49" w:rsidP="00A24A49">
      <w:pPr>
        <w:pStyle w:val="ListParagraph"/>
        <w:numPr>
          <w:ilvl w:val="0"/>
          <w:numId w:val="34"/>
        </w:numPr>
        <w:tabs>
          <w:tab w:val="left" w:pos="3310"/>
        </w:tabs>
        <w:jc w:val="both"/>
        <w:rPr>
          <w:b w:val="0"/>
        </w:rPr>
      </w:pPr>
      <w:r>
        <w:rPr>
          <w:b w:val="0"/>
        </w:rPr>
        <w:t>If there is an issues with speeding traffic at these locations he suggested that this matter be reported to NWP who are empowered to enforce such matters</w:t>
      </w:r>
    </w:p>
    <w:p w:rsidR="00A24A49" w:rsidRPr="00A24A49" w:rsidRDefault="00A24A49" w:rsidP="00A24A49">
      <w:pPr>
        <w:pStyle w:val="ListParagraph"/>
        <w:numPr>
          <w:ilvl w:val="0"/>
          <w:numId w:val="34"/>
        </w:numPr>
        <w:tabs>
          <w:tab w:val="left" w:pos="3310"/>
        </w:tabs>
        <w:jc w:val="both"/>
        <w:rPr>
          <w:b w:val="0"/>
        </w:rPr>
      </w:pPr>
      <w:r>
        <w:rPr>
          <w:b w:val="0"/>
        </w:rPr>
        <w:t>If road signs are in poor condition he asked for a list so this could be addressed</w:t>
      </w:r>
    </w:p>
    <w:p w:rsidR="00B267AC" w:rsidRDefault="00B267AC" w:rsidP="004A7EDC">
      <w:pPr>
        <w:tabs>
          <w:tab w:val="left" w:pos="3310"/>
        </w:tabs>
        <w:jc w:val="both"/>
        <w:rPr>
          <w:b w:val="0"/>
        </w:rPr>
      </w:pPr>
      <w:r>
        <w:rPr>
          <w:b w:val="0"/>
        </w:rPr>
        <w:t>R</w:t>
      </w:r>
      <w:r w:rsidR="00DD43B6" w:rsidRPr="00DD43B6">
        <w:t>esponse from Dwr Cymru</w:t>
      </w:r>
      <w:r w:rsidR="00DD43B6">
        <w:rPr>
          <w:b w:val="0"/>
        </w:rPr>
        <w:t xml:space="preserve"> –</w:t>
      </w:r>
    </w:p>
    <w:p w:rsidR="00A24A49" w:rsidRDefault="00D22CD1" w:rsidP="004A7EDC">
      <w:pPr>
        <w:tabs>
          <w:tab w:val="left" w:pos="3310"/>
        </w:tabs>
        <w:jc w:val="both"/>
        <w:rPr>
          <w:b w:val="0"/>
        </w:rPr>
      </w:pPr>
      <w:r>
        <w:rPr>
          <w:b w:val="0"/>
        </w:rPr>
        <w:t xml:space="preserve">Email received form Dwr Cymru stating that following a site security risk assessment had concluded that the site is a ‘low risk and is very typical of other sites throughout (Dwr Cymru’s) operating area’.  It was also stated that the fence line is typical of a sit such as this and is in in a reasonable state of repaid and the security of the site will be enhanced by the measures Dwr Cymru have outlined in respect of securing the base of the fence to the ground.   </w:t>
      </w:r>
      <w:r w:rsidR="006A0E50">
        <w:rPr>
          <w:b w:val="0"/>
        </w:rPr>
        <w:t xml:space="preserve">However Dwr Cymru continues to explore potential options that could enhance protection of specific parts of the process.  </w:t>
      </w:r>
      <w:r w:rsidR="00A24A49">
        <w:rPr>
          <w:b w:val="0"/>
        </w:rPr>
        <w:t xml:space="preserve">However Dwr </w:t>
      </w:r>
      <w:r w:rsidR="006A0E50">
        <w:rPr>
          <w:b w:val="0"/>
        </w:rPr>
        <w:t>Cymru</w:t>
      </w:r>
      <w:r w:rsidR="00A24A49">
        <w:rPr>
          <w:b w:val="0"/>
        </w:rPr>
        <w:t xml:space="preserve"> stated that this would be addition measures above and beyond those required at the site from a security perspective.  Dwr Cymru will contact the Council again by the 14</w:t>
      </w:r>
      <w:r w:rsidR="00A24A49" w:rsidRPr="00A24A49">
        <w:rPr>
          <w:b w:val="0"/>
          <w:vertAlign w:val="superscript"/>
        </w:rPr>
        <w:t>th</w:t>
      </w:r>
      <w:r w:rsidR="00A24A49">
        <w:rPr>
          <w:b w:val="0"/>
        </w:rPr>
        <w:t xml:space="preserve"> July with update on their progress in this regard once quotes have been received.</w:t>
      </w:r>
    </w:p>
    <w:p w:rsidR="00D22CD1" w:rsidRDefault="00A24A49" w:rsidP="004A7EDC">
      <w:pPr>
        <w:tabs>
          <w:tab w:val="left" w:pos="3310"/>
        </w:tabs>
        <w:jc w:val="both"/>
        <w:rPr>
          <w:b w:val="0"/>
        </w:rPr>
      </w:pPr>
      <w:r>
        <w:rPr>
          <w:b w:val="0"/>
        </w:rPr>
        <w:t xml:space="preserve">Dwr Cymru pointed out that due to </w:t>
      </w:r>
      <w:r w:rsidR="00082FBD">
        <w:rPr>
          <w:b w:val="0"/>
        </w:rPr>
        <w:t>concerns</w:t>
      </w:r>
      <w:r>
        <w:rPr>
          <w:b w:val="0"/>
        </w:rPr>
        <w:t xml:space="preserve"> raised by the complainant and the Council in relation to children entering the site it recommended that raising awareness in relation to general safety should be carried out locally.  Dwr Cymru will therefore arrange for flyers to be distributed to local dwelling encouraging members of the public to report any incidents at the site.</w:t>
      </w:r>
      <w:r w:rsidR="00D22CD1">
        <w:rPr>
          <w:b w:val="0"/>
        </w:rPr>
        <w:t xml:space="preserve"> </w:t>
      </w:r>
    </w:p>
    <w:p w:rsidR="00B267AC" w:rsidRDefault="00DD43B6" w:rsidP="004A7EDC">
      <w:pPr>
        <w:tabs>
          <w:tab w:val="left" w:pos="3310"/>
        </w:tabs>
        <w:jc w:val="both"/>
        <w:rPr>
          <w:b w:val="0"/>
        </w:rPr>
      </w:pPr>
      <w:r w:rsidRPr="00DD43B6">
        <w:t>Bin for playing field</w:t>
      </w:r>
      <w:r>
        <w:rPr>
          <w:b w:val="0"/>
        </w:rPr>
        <w:t xml:space="preserve"> –</w:t>
      </w:r>
    </w:p>
    <w:p w:rsidR="00082FBD" w:rsidRDefault="00082FBD" w:rsidP="004A7EDC">
      <w:pPr>
        <w:tabs>
          <w:tab w:val="left" w:pos="3310"/>
        </w:tabs>
        <w:jc w:val="both"/>
        <w:rPr>
          <w:b w:val="0"/>
        </w:rPr>
      </w:pPr>
      <w:r>
        <w:rPr>
          <w:b w:val="0"/>
        </w:rPr>
        <w:t>Clerk had purchased a bin which should be delivered shortly – decision to be made where exactly to place the bin.  She had also been in touch with the Tidy Team who will place flowers in the old bin once this is emptied</w:t>
      </w:r>
    </w:p>
    <w:p w:rsidR="00082FBD" w:rsidRDefault="00082FBD" w:rsidP="004A7EDC">
      <w:pPr>
        <w:tabs>
          <w:tab w:val="left" w:pos="3310"/>
        </w:tabs>
        <w:jc w:val="both"/>
      </w:pPr>
      <w:r>
        <w:rPr>
          <w:b w:val="0"/>
        </w:rPr>
        <w:t>G</w:t>
      </w:r>
      <w:r w:rsidR="00B267AC" w:rsidRPr="00B267AC">
        <w:t>ardening Competition</w:t>
      </w:r>
      <w:r w:rsidR="00DD43B6" w:rsidRPr="00B267AC">
        <w:t xml:space="preserve">. </w:t>
      </w:r>
    </w:p>
    <w:p w:rsidR="00DD43B6" w:rsidRPr="00082FBD" w:rsidRDefault="00082FBD" w:rsidP="004A7EDC">
      <w:pPr>
        <w:tabs>
          <w:tab w:val="left" w:pos="3310"/>
        </w:tabs>
        <w:jc w:val="both"/>
        <w:rPr>
          <w:b w:val="0"/>
        </w:rPr>
      </w:pPr>
      <w:r w:rsidRPr="00082FBD">
        <w:rPr>
          <w:b w:val="0"/>
        </w:rPr>
        <w:t>Competition taking place on the 12</w:t>
      </w:r>
      <w:r w:rsidRPr="00082FBD">
        <w:rPr>
          <w:b w:val="0"/>
          <w:vertAlign w:val="superscript"/>
        </w:rPr>
        <w:t>th</w:t>
      </w:r>
      <w:r w:rsidRPr="00082FBD">
        <w:rPr>
          <w:b w:val="0"/>
        </w:rPr>
        <w:t xml:space="preserve"> July with Mrs Tricia Lea from Whitehurst judging.  Clerk had placed a notice in the Glyn News alerting residents to the competition and asking them to contact her if they wanted to compete</w:t>
      </w:r>
    </w:p>
    <w:p w:rsidR="00F87580" w:rsidRDefault="00567CC5" w:rsidP="009051F7">
      <w:pPr>
        <w:jc w:val="both"/>
      </w:pPr>
      <w:r>
        <w:t xml:space="preserve">Any other matter not listed: </w:t>
      </w:r>
    </w:p>
    <w:p w:rsidR="00A24A49" w:rsidRPr="00082FBD" w:rsidRDefault="00A24A49" w:rsidP="009051F7">
      <w:pPr>
        <w:jc w:val="both"/>
        <w:rPr>
          <w:b w:val="0"/>
        </w:rPr>
      </w:pPr>
      <w:r w:rsidRPr="00082FBD">
        <w:rPr>
          <w:b w:val="0"/>
        </w:rPr>
        <w:lastRenderedPageBreak/>
        <w:t xml:space="preserve">During the April meeting a report had been received regarding concerns about the lack of </w:t>
      </w:r>
      <w:r w:rsidR="00082FBD">
        <w:rPr>
          <w:b w:val="0"/>
        </w:rPr>
        <w:t xml:space="preserve">grill around </w:t>
      </w:r>
      <w:r w:rsidRPr="00082FBD">
        <w:rPr>
          <w:b w:val="0"/>
        </w:rPr>
        <w:t xml:space="preserve">the stream on the Old Road (corner past the Wood Mill). </w:t>
      </w:r>
      <w:r w:rsidR="00082FBD">
        <w:rPr>
          <w:b w:val="0"/>
        </w:rPr>
        <w:t xml:space="preserve"> In response Clerk had received an email from Nail Taunt Senior Flood Management Officer.  He stated that installing a grill at the entrance would increase the likelihood of debris catching on the screen.  </w:t>
      </w:r>
      <w:r w:rsidR="006A0E50">
        <w:rPr>
          <w:b w:val="0"/>
        </w:rPr>
        <w:t xml:space="preserve">This would slow down the flow of the water through the culvert increasing water levels within the channel and the risk of the water leaving the river channel.  </w:t>
      </w:r>
      <w:r w:rsidR="00082FBD">
        <w:rPr>
          <w:b w:val="0"/>
        </w:rPr>
        <w:t>If flood water was to get on to the road then this is likely to increase the flood risk to property downstream.  Therefore from a purely food risk point of view Mr Taunt did not recommend the installation of a screen at this location.</w:t>
      </w:r>
    </w:p>
    <w:p w:rsidR="00DD43B6" w:rsidRPr="00D66121" w:rsidRDefault="00DD43B6" w:rsidP="009051F7">
      <w:pPr>
        <w:jc w:val="both"/>
        <w:rPr>
          <w:b w:val="0"/>
        </w:rPr>
      </w:pPr>
      <w:r>
        <w:t xml:space="preserve">New </w:t>
      </w:r>
      <w:r w:rsidRPr="00D66121">
        <w:t>Notice Board for Council matters –</w:t>
      </w:r>
      <w:r w:rsidRPr="00D66121">
        <w:rPr>
          <w:b w:val="0"/>
        </w:rPr>
        <w:t xml:space="preserve"> </w:t>
      </w:r>
    </w:p>
    <w:p w:rsidR="00082FBD" w:rsidRPr="00D66121" w:rsidRDefault="00082FBD" w:rsidP="009051F7">
      <w:pPr>
        <w:jc w:val="both"/>
        <w:rPr>
          <w:b w:val="0"/>
        </w:rPr>
      </w:pPr>
      <w:r w:rsidRPr="00D66121">
        <w:rPr>
          <w:b w:val="0"/>
        </w:rPr>
        <w:t xml:space="preserve">Councillors had as agreed met before this Council to decide whether or not the existing notice board was acceptable.  Councillor had concluded that with a little attention then it would be fit for purpose.  Councillors Jeffreys agreed to </w:t>
      </w:r>
      <w:r w:rsidR="00D66121" w:rsidRPr="00D66121">
        <w:rPr>
          <w:b w:val="0"/>
        </w:rPr>
        <w:t>undertake the work for which Councillors were grateful</w:t>
      </w:r>
    </w:p>
    <w:p w:rsidR="00A351F7" w:rsidRDefault="00B267AC" w:rsidP="00284AC0">
      <w:pPr>
        <w:jc w:val="both"/>
      </w:pPr>
      <w:r>
        <w:t>3</w:t>
      </w:r>
      <w:r w:rsidR="00B316C3">
        <w:t xml:space="preserve">.  Community agent – </w:t>
      </w:r>
    </w:p>
    <w:p w:rsidR="00D66121" w:rsidRPr="00D66121" w:rsidRDefault="00D66121" w:rsidP="00284AC0">
      <w:pPr>
        <w:jc w:val="both"/>
        <w:rPr>
          <w:b w:val="0"/>
        </w:rPr>
      </w:pPr>
      <w:r w:rsidRPr="00D66121">
        <w:rPr>
          <w:b w:val="0"/>
        </w:rPr>
        <w:t xml:space="preserve">Mrs Bates informed </w:t>
      </w:r>
      <w:r w:rsidR="006A0E50" w:rsidRPr="00D66121">
        <w:rPr>
          <w:b w:val="0"/>
        </w:rPr>
        <w:t>Council</w:t>
      </w:r>
      <w:r w:rsidRPr="00D66121">
        <w:rPr>
          <w:b w:val="0"/>
        </w:rPr>
        <w:t xml:space="preserve"> that Glyn Trian had appointed a new CA who had been shadowing her as part of her induction.</w:t>
      </w:r>
    </w:p>
    <w:p w:rsidR="00D66121" w:rsidRPr="00D66121" w:rsidRDefault="00D66121" w:rsidP="00284AC0">
      <w:pPr>
        <w:jc w:val="both"/>
        <w:rPr>
          <w:b w:val="0"/>
        </w:rPr>
      </w:pPr>
      <w:r w:rsidRPr="00D66121">
        <w:rPr>
          <w:b w:val="0"/>
        </w:rPr>
        <w:t xml:space="preserve">She is working with the editor of the Glyn News to edit the directory of agencies/clubs/activities </w:t>
      </w:r>
      <w:r w:rsidR="006A0E50" w:rsidRPr="00D66121">
        <w:rPr>
          <w:b w:val="0"/>
        </w:rPr>
        <w:t>etc.</w:t>
      </w:r>
      <w:r w:rsidRPr="00D66121">
        <w:rPr>
          <w:b w:val="0"/>
        </w:rPr>
        <w:t xml:space="preserve"> available in the Valley for residents.</w:t>
      </w:r>
    </w:p>
    <w:p w:rsidR="00D66121" w:rsidRPr="00D66121" w:rsidRDefault="00D66121" w:rsidP="00284AC0">
      <w:pPr>
        <w:jc w:val="both"/>
        <w:rPr>
          <w:b w:val="0"/>
        </w:rPr>
      </w:pPr>
      <w:r w:rsidRPr="00D66121">
        <w:rPr>
          <w:b w:val="0"/>
        </w:rPr>
        <w:t>The various groups are growing with the scrabble, cycling and walking groups as fully established.</w:t>
      </w:r>
    </w:p>
    <w:p w:rsidR="00D66121" w:rsidRPr="00D66121" w:rsidRDefault="00D66121" w:rsidP="00284AC0">
      <w:pPr>
        <w:jc w:val="both"/>
        <w:rPr>
          <w:b w:val="0"/>
        </w:rPr>
      </w:pPr>
      <w:r w:rsidRPr="00D66121">
        <w:rPr>
          <w:b w:val="0"/>
        </w:rPr>
        <w:t>She is making some useful links with the Health and Wellbeing network and has recently attended an Epilepsy Awareness workshop.</w:t>
      </w:r>
    </w:p>
    <w:p w:rsidR="00D66121" w:rsidRPr="00D66121" w:rsidRDefault="00D66121" w:rsidP="00284AC0">
      <w:pPr>
        <w:jc w:val="both"/>
        <w:rPr>
          <w:b w:val="0"/>
        </w:rPr>
      </w:pPr>
      <w:r w:rsidRPr="00D66121">
        <w:rPr>
          <w:b w:val="0"/>
        </w:rPr>
        <w:t>Councillors Bates stated that during a recent meeting held by WCBC it had been pointed out that in the nine areas where CAS’s are employed 92% of those who CA’s work with had reported a improvement in their quality of life.</w:t>
      </w:r>
    </w:p>
    <w:p w:rsidR="00BC3497" w:rsidRDefault="00BC3497" w:rsidP="00284AC0">
      <w:pPr>
        <w:jc w:val="both"/>
        <w:rPr>
          <w:b w:val="0"/>
        </w:rPr>
      </w:pPr>
      <w:r w:rsidRPr="00BC3497">
        <w:rPr>
          <w:b w:val="0"/>
        </w:rPr>
        <w:t xml:space="preserve">Clerk had drafted a Data Protection Policy – this involved in the main the CA who had liaised with the Clerk regarding its contents.  Clerk now to circulate the draft to Councillors for their comments.  </w:t>
      </w:r>
    </w:p>
    <w:p w:rsidR="00D66121" w:rsidRPr="00BC3497" w:rsidRDefault="00D66121" w:rsidP="00284AC0">
      <w:pPr>
        <w:jc w:val="both"/>
        <w:rPr>
          <w:b w:val="0"/>
        </w:rPr>
      </w:pPr>
      <w:r>
        <w:rPr>
          <w:b w:val="0"/>
        </w:rPr>
        <w:t xml:space="preserve">With regard to Mrs Bates opting into the government pension scheme.  Clerk to meet with Councillor Davies regarding registration </w:t>
      </w:r>
      <w:r w:rsidR="006A0E50">
        <w:rPr>
          <w:b w:val="0"/>
        </w:rPr>
        <w:t>etc.</w:t>
      </w:r>
      <w:r>
        <w:rPr>
          <w:b w:val="0"/>
        </w:rPr>
        <w:t xml:space="preserve"> of the Council/CA on to the scheme</w:t>
      </w:r>
    </w:p>
    <w:p w:rsidR="00DD43B6" w:rsidRDefault="00B267AC" w:rsidP="00B267AC">
      <w:pPr>
        <w:jc w:val="both"/>
      </w:pPr>
      <w:r>
        <w:t>4</w:t>
      </w:r>
      <w:r w:rsidR="00AF253A">
        <w:t>.</w:t>
      </w:r>
      <w:r w:rsidR="0067309F">
        <w:t xml:space="preserve"> </w:t>
      </w:r>
      <w:r w:rsidR="009059F4">
        <w:t xml:space="preserve">Reports </w:t>
      </w:r>
      <w:r w:rsidR="00B4461E">
        <w:t>–</w:t>
      </w:r>
    </w:p>
    <w:p w:rsidR="0073263A" w:rsidRDefault="00BC3497" w:rsidP="00B267AC">
      <w:pPr>
        <w:jc w:val="both"/>
        <w:rPr>
          <w:b w:val="0"/>
        </w:rPr>
      </w:pPr>
      <w:r w:rsidRPr="0073263A">
        <w:rPr>
          <w:b w:val="0"/>
        </w:rPr>
        <w:t xml:space="preserve">Clerk had received two quotes in respect of the work at the playing field.  </w:t>
      </w:r>
    </w:p>
    <w:p w:rsidR="0073263A" w:rsidRDefault="00BC3497" w:rsidP="00B267AC">
      <w:pPr>
        <w:jc w:val="both"/>
        <w:rPr>
          <w:b w:val="0"/>
        </w:rPr>
      </w:pPr>
      <w:r w:rsidRPr="0073263A">
        <w:rPr>
          <w:b w:val="0"/>
        </w:rPr>
        <w:t xml:space="preserve">The first from Elfyn Edwards – quote for the work was £4672 .19 (including VAT). </w:t>
      </w:r>
    </w:p>
    <w:p w:rsidR="00BC3497" w:rsidRDefault="00BC3497" w:rsidP="00B267AC">
      <w:pPr>
        <w:jc w:val="both"/>
        <w:rPr>
          <w:b w:val="0"/>
        </w:rPr>
      </w:pPr>
      <w:r w:rsidRPr="0073263A">
        <w:rPr>
          <w:b w:val="0"/>
        </w:rPr>
        <w:t>Second quote was from Eifion Owen</w:t>
      </w:r>
      <w:r w:rsidR="0073263A" w:rsidRPr="0073263A">
        <w:rPr>
          <w:b w:val="0"/>
        </w:rPr>
        <w:t xml:space="preserve"> quote for work £3999 plus VAT +£799.80 Total=£4798.00 </w:t>
      </w:r>
    </w:p>
    <w:p w:rsidR="0073263A" w:rsidRDefault="0073263A" w:rsidP="00B267AC">
      <w:pPr>
        <w:jc w:val="both"/>
        <w:rPr>
          <w:b w:val="0"/>
        </w:rPr>
      </w:pPr>
      <w:r>
        <w:rPr>
          <w:b w:val="0"/>
        </w:rPr>
        <w:t xml:space="preserve">Therefore in line with Council policy decision made to aware the contract to Elfyn Edwards. </w:t>
      </w:r>
    </w:p>
    <w:p w:rsidR="0073263A" w:rsidRDefault="0073263A" w:rsidP="00B267AC">
      <w:pPr>
        <w:jc w:val="both"/>
        <w:rPr>
          <w:b w:val="0"/>
        </w:rPr>
      </w:pPr>
      <w:r>
        <w:rPr>
          <w:b w:val="0"/>
        </w:rPr>
        <w:t>However to agree health and safety and other issues it was agreed that Councillors would meet Mr Edwards at the playing field on Friday 23</w:t>
      </w:r>
      <w:r w:rsidRPr="0073263A">
        <w:rPr>
          <w:b w:val="0"/>
          <w:vertAlign w:val="superscript"/>
        </w:rPr>
        <w:t>rd</w:t>
      </w:r>
      <w:r>
        <w:rPr>
          <w:b w:val="0"/>
        </w:rPr>
        <w:t xml:space="preserve"> June at 6 p.m.</w:t>
      </w:r>
    </w:p>
    <w:p w:rsidR="0073263A" w:rsidRDefault="0073263A" w:rsidP="00B267AC">
      <w:pPr>
        <w:jc w:val="both"/>
        <w:rPr>
          <w:b w:val="0"/>
        </w:rPr>
      </w:pPr>
      <w:r>
        <w:rPr>
          <w:b w:val="0"/>
        </w:rPr>
        <w:t>Clerk had also received quotes for the work of moving the fence at the cemetery</w:t>
      </w:r>
    </w:p>
    <w:p w:rsidR="0073263A" w:rsidRDefault="0073263A" w:rsidP="00B267AC">
      <w:pPr>
        <w:jc w:val="both"/>
        <w:rPr>
          <w:b w:val="0"/>
        </w:rPr>
      </w:pPr>
      <w:r>
        <w:rPr>
          <w:b w:val="0"/>
        </w:rPr>
        <w:t>First quote from Elfyn Edwards £933.96 (including VAT)</w:t>
      </w:r>
    </w:p>
    <w:p w:rsidR="0073263A" w:rsidRDefault="0073263A" w:rsidP="00B267AC">
      <w:pPr>
        <w:jc w:val="both"/>
        <w:rPr>
          <w:b w:val="0"/>
        </w:rPr>
      </w:pPr>
      <w:r>
        <w:rPr>
          <w:b w:val="0"/>
        </w:rPr>
        <w:t>Second quote Eifion Edwards £530.40 (including VAT)</w:t>
      </w:r>
    </w:p>
    <w:p w:rsidR="0073263A" w:rsidRPr="0073263A" w:rsidRDefault="0073263A" w:rsidP="00B267AC">
      <w:pPr>
        <w:jc w:val="both"/>
        <w:rPr>
          <w:b w:val="0"/>
        </w:rPr>
      </w:pPr>
      <w:r>
        <w:rPr>
          <w:b w:val="0"/>
        </w:rPr>
        <w:t xml:space="preserve">However the first quote included replacing the fence which had not been asked for.  Therefore Clerk to ask Mr Edwards for a revised price based on moving the fence only.  </w:t>
      </w:r>
    </w:p>
    <w:p w:rsidR="00E36A3C" w:rsidRDefault="00B267AC" w:rsidP="00C86C39">
      <w:pPr>
        <w:jc w:val="both"/>
        <w:rPr>
          <w:b w:val="0"/>
        </w:rPr>
      </w:pPr>
      <w:r>
        <w:t>5</w:t>
      </w:r>
      <w:r w:rsidR="00BE66E9">
        <w:t xml:space="preserve">.  LETTERS OF THANKS </w:t>
      </w:r>
      <w:r w:rsidR="005D34DF">
        <w:rPr>
          <w:b w:val="0"/>
        </w:rPr>
        <w:t xml:space="preserve">– </w:t>
      </w:r>
      <w:r w:rsidR="00BC3497">
        <w:rPr>
          <w:b w:val="0"/>
        </w:rPr>
        <w:t xml:space="preserve"> </w:t>
      </w:r>
    </w:p>
    <w:p w:rsidR="00BC3497" w:rsidRDefault="00BC3497" w:rsidP="00C86C39">
      <w:pPr>
        <w:jc w:val="both"/>
        <w:rPr>
          <w:b w:val="0"/>
        </w:rPr>
      </w:pPr>
      <w:r>
        <w:rPr>
          <w:b w:val="0"/>
        </w:rPr>
        <w:t>Receipt from AON insurance for payment of insurance premium received</w:t>
      </w:r>
    </w:p>
    <w:p w:rsidR="00D66121" w:rsidRDefault="00D66121" w:rsidP="00C86C39">
      <w:pPr>
        <w:jc w:val="both"/>
        <w:rPr>
          <w:b w:val="0"/>
        </w:rPr>
      </w:pPr>
    </w:p>
    <w:p w:rsidR="003C39AD" w:rsidRDefault="00B267AC" w:rsidP="009051F7">
      <w:pPr>
        <w:jc w:val="both"/>
      </w:pPr>
      <w:r>
        <w:lastRenderedPageBreak/>
        <w:t>6</w:t>
      </w:r>
      <w:r w:rsidR="00E20762">
        <w:t>.</w:t>
      </w:r>
      <w:r w:rsidR="0067309F" w:rsidRPr="00A51B4B">
        <w:t xml:space="preserve">  CORRESPONDENCE</w:t>
      </w:r>
    </w:p>
    <w:p w:rsidR="00284AC0" w:rsidRDefault="005967B7" w:rsidP="000222AC">
      <w:pPr>
        <w:jc w:val="both"/>
        <w:rPr>
          <w:b w:val="0"/>
        </w:rPr>
      </w:pPr>
      <w:r>
        <w:t>A .</w:t>
      </w:r>
      <w:r w:rsidR="0067309F" w:rsidRPr="00040516">
        <w:t>Bank Statement</w:t>
      </w:r>
      <w:r w:rsidR="0005747C" w:rsidRPr="005967B7">
        <w:rPr>
          <w:b w:val="0"/>
        </w:rPr>
        <w:t>.</w:t>
      </w:r>
      <w:r w:rsidR="00E23C17" w:rsidRPr="005967B7">
        <w:rPr>
          <w:b w:val="0"/>
        </w:rPr>
        <w:t xml:space="preserve"> </w:t>
      </w:r>
      <w:r w:rsidR="003D6268">
        <w:rPr>
          <w:b w:val="0"/>
        </w:rPr>
        <w:t>–</w:t>
      </w:r>
      <w:r w:rsidR="00B316C3">
        <w:rPr>
          <w:b w:val="0"/>
        </w:rPr>
        <w:t xml:space="preserve"> </w:t>
      </w:r>
    </w:p>
    <w:p w:rsidR="00BC3497" w:rsidRDefault="00BC3497" w:rsidP="000222AC">
      <w:pPr>
        <w:jc w:val="both"/>
        <w:rPr>
          <w:b w:val="0"/>
        </w:rPr>
      </w:pPr>
      <w:r>
        <w:rPr>
          <w:b w:val="0"/>
        </w:rPr>
        <w:t xml:space="preserve">Clerk produced a statement showing £25432.56 in the current account (this includes the payments from WCBC to cover the CA project).  The accounts for the year ending 31.3.2017 are now being sent to the external auditors Grant Thornton together with supporting evidence and explanation for any </w:t>
      </w:r>
      <w:r w:rsidR="00D66121">
        <w:rPr>
          <w:b w:val="0"/>
        </w:rPr>
        <w:t>anomalies</w:t>
      </w:r>
    </w:p>
    <w:p w:rsidR="000A34AB" w:rsidRDefault="00BD66BB" w:rsidP="000222AC">
      <w:pPr>
        <w:jc w:val="both"/>
      </w:pPr>
      <w:r>
        <w:t xml:space="preserve">b. </w:t>
      </w:r>
      <w:r w:rsidR="005E18D4" w:rsidRPr="00A81683">
        <w:t>WCBC</w:t>
      </w:r>
      <w:r w:rsidR="005E18D4">
        <w:t xml:space="preserve"> </w:t>
      </w:r>
      <w:r w:rsidR="00BD2593">
        <w:t>–</w:t>
      </w:r>
      <w:r w:rsidR="005E18D4">
        <w:t xml:space="preserve"> </w:t>
      </w:r>
      <w:r w:rsidR="00BB2476">
        <w:t xml:space="preserve"> </w:t>
      </w:r>
    </w:p>
    <w:p w:rsidR="00D839F4" w:rsidRPr="00D66121" w:rsidRDefault="009B0DBB" w:rsidP="00284AC0">
      <w:pPr>
        <w:jc w:val="both"/>
        <w:rPr>
          <w:b w:val="0"/>
        </w:rPr>
      </w:pPr>
      <w:r>
        <w:t xml:space="preserve">c. Welsh Government </w:t>
      </w:r>
      <w:r w:rsidR="00BB2476">
        <w:t>-</w:t>
      </w:r>
      <w:r w:rsidR="00D66121" w:rsidRPr="00D66121">
        <w:rPr>
          <w:b w:val="0"/>
        </w:rPr>
        <w:t xml:space="preserve"> Letter regarding</w:t>
      </w:r>
      <w:r w:rsidR="00D66121">
        <w:rPr>
          <w:b w:val="0"/>
        </w:rPr>
        <w:t xml:space="preserve"> meetings being</w:t>
      </w:r>
      <w:r w:rsidR="006A0E50">
        <w:rPr>
          <w:b w:val="0"/>
        </w:rPr>
        <w:t xml:space="preserve"> h</w:t>
      </w:r>
      <w:r w:rsidR="00D66121">
        <w:rPr>
          <w:b w:val="0"/>
        </w:rPr>
        <w:t>eld in North and South Wales regarding nuclear waste disposal.  Noted</w:t>
      </w:r>
    </w:p>
    <w:p w:rsidR="00517FD5" w:rsidRDefault="00284AC0" w:rsidP="000E692F">
      <w:pPr>
        <w:jc w:val="both"/>
      </w:pPr>
      <w:r>
        <w:t>d.</w:t>
      </w:r>
      <w:r w:rsidR="00117227">
        <w:t xml:space="preserve"> </w:t>
      </w:r>
      <w:r w:rsidR="00517FD5">
        <w:t xml:space="preserve">One Voice Wales – </w:t>
      </w:r>
    </w:p>
    <w:p w:rsidR="0070310B" w:rsidRDefault="00284AC0" w:rsidP="00284AC0">
      <w:pPr>
        <w:jc w:val="both"/>
      </w:pPr>
      <w:r>
        <w:rPr>
          <w:b w:val="0"/>
        </w:rPr>
        <w:t xml:space="preserve">e. </w:t>
      </w:r>
      <w:r>
        <w:t>Any other Correspondence not listed</w:t>
      </w:r>
    </w:p>
    <w:p w:rsidR="00F80BC5" w:rsidRPr="00D66121" w:rsidRDefault="00B267AC" w:rsidP="000E692F">
      <w:pPr>
        <w:jc w:val="both"/>
      </w:pPr>
      <w:r w:rsidRPr="00D66121">
        <w:rPr>
          <w:b w:val="0"/>
        </w:rPr>
        <w:t>7</w:t>
      </w:r>
      <w:r w:rsidR="00F80BC5" w:rsidRPr="00D66121">
        <w:rPr>
          <w:b w:val="0"/>
        </w:rPr>
        <w:t xml:space="preserve">.  </w:t>
      </w:r>
      <w:r w:rsidR="00F80BC5" w:rsidRPr="00D66121">
        <w:t>Planning Applications</w:t>
      </w:r>
      <w:r w:rsidR="00D839F4" w:rsidRPr="00D66121">
        <w:t xml:space="preserve"> –</w:t>
      </w:r>
    </w:p>
    <w:p w:rsidR="00D66121" w:rsidRPr="00D66121" w:rsidRDefault="00D66121" w:rsidP="000E692F">
      <w:pPr>
        <w:jc w:val="both"/>
        <w:rPr>
          <w:b w:val="0"/>
        </w:rPr>
      </w:pPr>
      <w:r w:rsidRPr="00D66121">
        <w:rPr>
          <w:b w:val="0"/>
        </w:rPr>
        <w:t xml:space="preserve">Letter regarding approval of change of purpose of footpath no </w:t>
      </w:r>
      <w:r w:rsidR="006A0E50" w:rsidRPr="00D66121">
        <w:rPr>
          <w:b w:val="0"/>
        </w:rPr>
        <w:t>55 -</w:t>
      </w:r>
      <w:r w:rsidRPr="00D66121">
        <w:rPr>
          <w:b w:val="0"/>
        </w:rPr>
        <w:t xml:space="preserve"> Councillor Bates stated that an appeal was being made against this decision</w:t>
      </w:r>
    </w:p>
    <w:p w:rsidR="0067309F" w:rsidRPr="00D40661" w:rsidRDefault="00B267AC" w:rsidP="009051F7">
      <w:pPr>
        <w:jc w:val="both"/>
      </w:pPr>
      <w:r>
        <w:t>8</w:t>
      </w:r>
      <w:r w:rsidR="0067309F" w:rsidRPr="00D40661">
        <w:t xml:space="preserve"> PAYMENTS</w:t>
      </w:r>
    </w:p>
    <w:p w:rsidR="0067309F" w:rsidRDefault="0067309F" w:rsidP="009051F7">
      <w:pPr>
        <w:jc w:val="both"/>
      </w:pPr>
      <w:r w:rsidRPr="00D40661">
        <w:t xml:space="preserve"> A</w:t>
      </w:r>
      <w:r>
        <w:t xml:space="preserve">. </w:t>
      </w:r>
      <w:r w:rsidRPr="00AF253A">
        <w:rPr>
          <w:b w:val="0"/>
        </w:rPr>
        <w:t>Of outstanding account</w:t>
      </w:r>
      <w:r w:rsidR="00B86A90" w:rsidRPr="00AF253A">
        <w:rPr>
          <w:b w:val="0"/>
        </w:rPr>
        <w:t xml:space="preserve"> (Section 136 Legislative Powers)</w:t>
      </w:r>
    </w:p>
    <w:p w:rsidR="00D839F4" w:rsidRPr="0013444D" w:rsidRDefault="00D839F4" w:rsidP="009051F7">
      <w:pPr>
        <w:jc w:val="both"/>
        <w:rPr>
          <w:b w:val="0"/>
        </w:rPr>
      </w:pPr>
      <w:r>
        <w:tab/>
      </w:r>
      <w:r w:rsidRPr="0013444D">
        <w:rPr>
          <w:b w:val="0"/>
        </w:rPr>
        <w:tab/>
        <w:t>Jeff Davies</w:t>
      </w:r>
      <w:r w:rsidR="003951D4">
        <w:rPr>
          <w:b w:val="0"/>
        </w:rPr>
        <w:tab/>
      </w:r>
      <w:r w:rsidR="003951D4">
        <w:rPr>
          <w:b w:val="0"/>
        </w:rPr>
        <w:tab/>
      </w:r>
      <w:r w:rsidR="003951D4">
        <w:rPr>
          <w:b w:val="0"/>
        </w:rPr>
        <w:tab/>
        <w:t>£294.67</w:t>
      </w:r>
      <w:r w:rsidR="00284AC0">
        <w:rPr>
          <w:b w:val="0"/>
        </w:rPr>
        <w:t xml:space="preserve"> - IB</w:t>
      </w:r>
    </w:p>
    <w:p w:rsidR="00D839F4" w:rsidRDefault="00D839F4" w:rsidP="009051F7">
      <w:pPr>
        <w:jc w:val="both"/>
        <w:rPr>
          <w:b w:val="0"/>
        </w:rPr>
      </w:pPr>
      <w:r w:rsidRPr="0013444D">
        <w:rPr>
          <w:b w:val="0"/>
        </w:rPr>
        <w:tab/>
      </w:r>
      <w:r w:rsidRPr="0013444D">
        <w:rPr>
          <w:b w:val="0"/>
        </w:rPr>
        <w:tab/>
        <w:t>Dilys Bates</w:t>
      </w:r>
      <w:r w:rsidR="00284AC0">
        <w:rPr>
          <w:b w:val="0"/>
        </w:rPr>
        <w:tab/>
      </w:r>
      <w:r w:rsidR="00284AC0">
        <w:rPr>
          <w:b w:val="0"/>
        </w:rPr>
        <w:tab/>
      </w:r>
      <w:r w:rsidR="00284AC0">
        <w:rPr>
          <w:b w:val="0"/>
        </w:rPr>
        <w:tab/>
        <w:t>£</w:t>
      </w:r>
      <w:r w:rsidR="00C730EB">
        <w:rPr>
          <w:b w:val="0"/>
        </w:rPr>
        <w:t>501.40</w:t>
      </w:r>
      <w:r w:rsidR="00284AC0">
        <w:rPr>
          <w:b w:val="0"/>
        </w:rPr>
        <w:t xml:space="preserve"> – IB</w:t>
      </w:r>
    </w:p>
    <w:p w:rsidR="00C730EB" w:rsidRDefault="00284AC0" w:rsidP="00B267AC">
      <w:pPr>
        <w:jc w:val="both"/>
        <w:rPr>
          <w:b w:val="0"/>
        </w:rPr>
      </w:pPr>
      <w:r>
        <w:rPr>
          <w:b w:val="0"/>
        </w:rPr>
        <w:tab/>
      </w:r>
      <w:r>
        <w:rPr>
          <w:b w:val="0"/>
        </w:rPr>
        <w:tab/>
      </w:r>
      <w:r w:rsidR="00117227">
        <w:rPr>
          <w:b w:val="0"/>
        </w:rPr>
        <w:t>Bryn Jones (litter)</w:t>
      </w:r>
      <w:r w:rsidR="00117227">
        <w:rPr>
          <w:b w:val="0"/>
        </w:rPr>
        <w:tab/>
      </w:r>
      <w:r w:rsidR="00117227">
        <w:rPr>
          <w:b w:val="0"/>
        </w:rPr>
        <w:tab/>
        <w:t xml:space="preserve">£40.00 </w:t>
      </w:r>
      <w:r w:rsidR="00C730EB">
        <w:rPr>
          <w:b w:val="0"/>
        </w:rPr>
        <w:t>–</w:t>
      </w:r>
      <w:r w:rsidR="00117227">
        <w:rPr>
          <w:b w:val="0"/>
        </w:rPr>
        <w:t xml:space="preserve"> cheque</w:t>
      </w:r>
    </w:p>
    <w:p w:rsidR="00CC2247" w:rsidRDefault="00C730EB" w:rsidP="00B267AC">
      <w:pPr>
        <w:jc w:val="both"/>
        <w:rPr>
          <w:b w:val="0"/>
        </w:rPr>
      </w:pPr>
      <w:r>
        <w:rPr>
          <w:b w:val="0"/>
        </w:rPr>
        <w:tab/>
      </w:r>
      <w:r>
        <w:rPr>
          <w:b w:val="0"/>
        </w:rPr>
        <w:tab/>
        <w:t>Jean Davies</w:t>
      </w:r>
      <w:r>
        <w:rPr>
          <w:b w:val="0"/>
        </w:rPr>
        <w:tab/>
      </w:r>
      <w:r>
        <w:rPr>
          <w:b w:val="0"/>
        </w:rPr>
        <w:tab/>
      </w:r>
      <w:r>
        <w:rPr>
          <w:b w:val="0"/>
        </w:rPr>
        <w:tab/>
        <w:t xml:space="preserve">£500.00 </w:t>
      </w:r>
      <w:r w:rsidR="00CC2247">
        <w:rPr>
          <w:b w:val="0"/>
        </w:rPr>
        <w:t>–</w:t>
      </w:r>
      <w:r>
        <w:rPr>
          <w:b w:val="0"/>
        </w:rPr>
        <w:t xml:space="preserve"> IB</w:t>
      </w:r>
    </w:p>
    <w:p w:rsidR="00825B3C" w:rsidRDefault="00CC2247" w:rsidP="00B267AC">
      <w:pPr>
        <w:jc w:val="both"/>
        <w:rPr>
          <w:b w:val="0"/>
        </w:rPr>
      </w:pPr>
      <w:r>
        <w:rPr>
          <w:b w:val="0"/>
        </w:rPr>
        <w:tab/>
      </w:r>
      <w:r>
        <w:rPr>
          <w:b w:val="0"/>
        </w:rPr>
        <w:tab/>
        <w:t>Postage/</w:t>
      </w:r>
      <w:proofErr w:type="spellStart"/>
      <w:r>
        <w:rPr>
          <w:b w:val="0"/>
        </w:rPr>
        <w:t>misc</w:t>
      </w:r>
      <w:proofErr w:type="spellEnd"/>
      <w:r>
        <w:rPr>
          <w:b w:val="0"/>
        </w:rPr>
        <w:tab/>
      </w:r>
      <w:r>
        <w:rPr>
          <w:b w:val="0"/>
        </w:rPr>
        <w:tab/>
      </w:r>
      <w:r>
        <w:rPr>
          <w:b w:val="0"/>
        </w:rPr>
        <w:tab/>
        <w:t>£16.84</w:t>
      </w:r>
      <w:bookmarkStart w:id="0" w:name="_GoBack"/>
      <w:bookmarkEnd w:id="0"/>
      <w:r w:rsidR="00D839F4" w:rsidRPr="0013444D">
        <w:rPr>
          <w:b w:val="0"/>
        </w:rPr>
        <w:tab/>
      </w:r>
      <w:r w:rsidR="00D839F4" w:rsidRPr="0013444D">
        <w:rPr>
          <w:b w:val="0"/>
        </w:rPr>
        <w:tab/>
      </w:r>
    </w:p>
    <w:p w:rsidR="0043434A" w:rsidRDefault="00925803" w:rsidP="000222AC">
      <w:pPr>
        <w:jc w:val="both"/>
      </w:pPr>
      <w:r>
        <w:rPr>
          <w:b w:val="0"/>
        </w:rPr>
        <w:t>b.</w:t>
      </w:r>
      <w:r w:rsidR="0067309F" w:rsidRPr="00D40661">
        <w:t xml:space="preserve"> Request for </w:t>
      </w:r>
      <w:r w:rsidR="0067309F" w:rsidRPr="00BA0D8A">
        <w:t>donation</w:t>
      </w:r>
      <w:r w:rsidR="00FF20A2">
        <w:t xml:space="preserve"> – </w:t>
      </w:r>
      <w:r w:rsidR="00B86A90">
        <w:t>(section 137)</w:t>
      </w:r>
      <w:r w:rsidR="003951D4">
        <w:t xml:space="preserve"> </w:t>
      </w:r>
      <w:r w:rsidR="00B267AC">
        <w:t>–</w:t>
      </w:r>
      <w:r w:rsidR="003951D4">
        <w:t xml:space="preserve"> </w:t>
      </w:r>
    </w:p>
    <w:p w:rsidR="00BC3497" w:rsidRPr="00BC3497" w:rsidRDefault="00BC3497" w:rsidP="000222AC">
      <w:pPr>
        <w:jc w:val="both"/>
        <w:rPr>
          <w:b w:val="0"/>
        </w:rPr>
      </w:pPr>
      <w:r>
        <w:tab/>
      </w:r>
      <w:r>
        <w:tab/>
      </w:r>
      <w:r>
        <w:rPr>
          <w:b w:val="0"/>
        </w:rPr>
        <w:t>Cylch Meithrin</w:t>
      </w:r>
      <w:r>
        <w:rPr>
          <w:b w:val="0"/>
        </w:rPr>
        <w:tab/>
      </w:r>
      <w:r>
        <w:rPr>
          <w:b w:val="0"/>
        </w:rPr>
        <w:tab/>
      </w:r>
      <w:r>
        <w:rPr>
          <w:b w:val="0"/>
        </w:rPr>
        <w:tab/>
        <w:t>£200.00 (JD/JJ)</w:t>
      </w:r>
      <w:r w:rsidR="006A0E50">
        <w:rPr>
          <w:b w:val="0"/>
        </w:rPr>
        <w:t xml:space="preserve"> - cheque</w:t>
      </w:r>
    </w:p>
    <w:p w:rsidR="00B267AC" w:rsidRDefault="00B267AC" w:rsidP="000222AC">
      <w:pPr>
        <w:jc w:val="both"/>
      </w:pPr>
      <w:r>
        <w:t>9. Any other matter not listed</w:t>
      </w:r>
    </w:p>
    <w:p w:rsidR="006A0E50" w:rsidRPr="006A0E50" w:rsidRDefault="006A0E50" w:rsidP="000222AC">
      <w:pPr>
        <w:jc w:val="both"/>
        <w:rPr>
          <w:b w:val="0"/>
        </w:rPr>
      </w:pPr>
      <w:r w:rsidRPr="006A0E50">
        <w:rPr>
          <w:b w:val="0"/>
        </w:rPr>
        <w:t xml:space="preserve">Clerk asked to email Dave Williams WCBC re dismantling of the masts erected at Llechrydau which was a temporary agreement and whether or not plans were in place to dismantle them. </w:t>
      </w:r>
    </w:p>
    <w:p w:rsidR="006A0E50" w:rsidRPr="006A0E50" w:rsidRDefault="006A0E50" w:rsidP="000222AC">
      <w:pPr>
        <w:jc w:val="both"/>
        <w:rPr>
          <w:b w:val="0"/>
        </w:rPr>
      </w:pPr>
      <w:r w:rsidRPr="006A0E50">
        <w:rPr>
          <w:b w:val="0"/>
        </w:rPr>
        <w:t>Street light by the Old Vicarage and y Gamer on all day – Clerk to inform WCBC</w:t>
      </w:r>
    </w:p>
    <w:p w:rsidR="006A0E50" w:rsidRPr="006A0E50" w:rsidRDefault="006A0E50" w:rsidP="000222AC">
      <w:pPr>
        <w:jc w:val="both"/>
        <w:rPr>
          <w:b w:val="0"/>
        </w:rPr>
      </w:pPr>
      <w:r w:rsidRPr="006A0E50">
        <w:rPr>
          <w:b w:val="0"/>
        </w:rPr>
        <w:t>Clerk to report large pot hold on High Street and also to express concerns regarding the very poor state of the road past Maes y Ffynnon on Church Hill</w:t>
      </w:r>
    </w:p>
    <w:p w:rsidR="006A0E50" w:rsidRPr="006A0E50" w:rsidRDefault="006A0E50" w:rsidP="000222AC">
      <w:pPr>
        <w:jc w:val="both"/>
        <w:rPr>
          <w:b w:val="0"/>
        </w:rPr>
      </w:pPr>
      <w:r w:rsidRPr="006A0E50">
        <w:rPr>
          <w:b w:val="0"/>
        </w:rPr>
        <w:t>Blocked drains –Erw Wladys x 2 – Clerk to contact Street Scene</w:t>
      </w:r>
    </w:p>
    <w:p w:rsidR="006A0E50" w:rsidRDefault="006A0E50" w:rsidP="000222AC">
      <w:pPr>
        <w:jc w:val="both"/>
        <w:rPr>
          <w:b w:val="0"/>
        </w:rPr>
      </w:pPr>
      <w:r w:rsidRPr="006A0E50">
        <w:rPr>
          <w:b w:val="0"/>
        </w:rPr>
        <w:t>Grass needs cutting around the car park High Street and the Vicarage Field Lane –Clerk to contact Street Scene</w:t>
      </w:r>
    </w:p>
    <w:p w:rsidR="006A0E50" w:rsidRDefault="006A0E50" w:rsidP="000222AC">
      <w:pPr>
        <w:jc w:val="both"/>
        <w:rPr>
          <w:b w:val="0"/>
        </w:rPr>
      </w:pPr>
      <w:r>
        <w:rPr>
          <w:b w:val="0"/>
        </w:rPr>
        <w:t>Councillor Bates stated that the Glyn News website is not operational at the moment.  Also this year’s environmental day is scheduled for the 17</w:t>
      </w:r>
      <w:r w:rsidRPr="006A0E50">
        <w:rPr>
          <w:b w:val="0"/>
          <w:vertAlign w:val="superscript"/>
        </w:rPr>
        <w:t>th</w:t>
      </w:r>
      <w:r>
        <w:rPr>
          <w:b w:val="0"/>
        </w:rPr>
        <w:t xml:space="preserve"> July   2017</w:t>
      </w:r>
    </w:p>
    <w:p w:rsidR="006A0E50" w:rsidRPr="00825B3C" w:rsidRDefault="006A0E50" w:rsidP="000222AC">
      <w:pPr>
        <w:jc w:val="both"/>
        <w:rPr>
          <w:b w:val="0"/>
        </w:rPr>
      </w:pPr>
      <w:r>
        <w:rPr>
          <w:b w:val="0"/>
        </w:rPr>
        <w:t xml:space="preserve">Councillors Davies had been contacted by a concerned resident who routinely uses the buses stating that a return ticket to Oswestry was bought but on the return journey, which was with a different bus company, the ticket was not valid and she had to purchase a single ticket from Oswestry.  Not clear if there is an agreement with different bus companies to honour tickets in such circumstances.  Clerk to contact WCBC </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18" w:rsidRDefault="00242F18" w:rsidP="00C00316">
      <w:pPr>
        <w:spacing w:after="0" w:line="240" w:lineRule="auto"/>
      </w:pPr>
      <w:r>
        <w:separator/>
      </w:r>
    </w:p>
  </w:endnote>
  <w:endnote w:type="continuationSeparator" w:id="0">
    <w:p w:rsidR="00242F18" w:rsidRDefault="00242F18"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18" w:rsidRDefault="00242F18" w:rsidP="00C00316">
      <w:pPr>
        <w:spacing w:after="0" w:line="240" w:lineRule="auto"/>
      </w:pPr>
      <w:r>
        <w:separator/>
      </w:r>
    </w:p>
  </w:footnote>
  <w:footnote w:type="continuationSeparator" w:id="0">
    <w:p w:rsidR="00242F18" w:rsidRDefault="00242F18"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501DB7"/>
    <w:multiLevelType w:val="hybridMultilevel"/>
    <w:tmpl w:val="0EC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60254F4"/>
    <w:multiLevelType w:val="hybridMultilevel"/>
    <w:tmpl w:val="735E3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25D9F"/>
    <w:multiLevelType w:val="hybridMultilevel"/>
    <w:tmpl w:val="AD94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0"/>
  </w:num>
  <w:num w:numId="4">
    <w:abstractNumId w:val="25"/>
  </w:num>
  <w:num w:numId="5">
    <w:abstractNumId w:val="13"/>
  </w:num>
  <w:num w:numId="6">
    <w:abstractNumId w:val="8"/>
  </w:num>
  <w:num w:numId="7">
    <w:abstractNumId w:val="18"/>
  </w:num>
  <w:num w:numId="8">
    <w:abstractNumId w:val="7"/>
  </w:num>
  <w:num w:numId="9">
    <w:abstractNumId w:val="16"/>
  </w:num>
  <w:num w:numId="10">
    <w:abstractNumId w:val="14"/>
  </w:num>
  <w:num w:numId="11">
    <w:abstractNumId w:val="27"/>
  </w:num>
  <w:num w:numId="12">
    <w:abstractNumId w:val="31"/>
  </w:num>
  <w:num w:numId="13">
    <w:abstractNumId w:val="11"/>
  </w:num>
  <w:num w:numId="14">
    <w:abstractNumId w:val="1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0"/>
  </w:num>
  <w:num w:numId="20">
    <w:abstractNumId w:val="23"/>
  </w:num>
  <w:num w:numId="21">
    <w:abstractNumId w:val="33"/>
  </w:num>
  <w:num w:numId="22">
    <w:abstractNumId w:val="4"/>
  </w:num>
  <w:num w:numId="23">
    <w:abstractNumId w:val="3"/>
  </w:num>
  <w:num w:numId="24">
    <w:abstractNumId w:val="17"/>
  </w:num>
  <w:num w:numId="25">
    <w:abstractNumId w:val="22"/>
  </w:num>
  <w:num w:numId="26">
    <w:abstractNumId w:val="26"/>
  </w:num>
  <w:num w:numId="27">
    <w:abstractNumId w:val="9"/>
  </w:num>
  <w:num w:numId="28">
    <w:abstractNumId w:val="29"/>
  </w:num>
  <w:num w:numId="29">
    <w:abstractNumId w:val="30"/>
  </w:num>
  <w:num w:numId="30">
    <w:abstractNumId w:val="10"/>
  </w:num>
  <w:num w:numId="31">
    <w:abstractNumId w:val="12"/>
  </w:num>
  <w:num w:numId="32">
    <w:abstractNumId w:val="5"/>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iLwcSaIMe7bswAL4nfRniTjk1j1x2wKzdDSDQR88L4uVJ2OAz3D24mW/0vHH99Z3k2CMcdmmp51y3qzTfZ+Ww==" w:salt="kjMK/S/w/DXJwvz89Io5x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973"/>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5AFE"/>
    <w:rsid w:val="00067184"/>
    <w:rsid w:val="00067C14"/>
    <w:rsid w:val="0007378D"/>
    <w:rsid w:val="00074763"/>
    <w:rsid w:val="00074AAD"/>
    <w:rsid w:val="00076A16"/>
    <w:rsid w:val="00077A7D"/>
    <w:rsid w:val="00077B75"/>
    <w:rsid w:val="00082442"/>
    <w:rsid w:val="00082FBD"/>
    <w:rsid w:val="0009072C"/>
    <w:rsid w:val="00091DD1"/>
    <w:rsid w:val="00092477"/>
    <w:rsid w:val="0009328B"/>
    <w:rsid w:val="00093603"/>
    <w:rsid w:val="00093F56"/>
    <w:rsid w:val="00094A60"/>
    <w:rsid w:val="00097330"/>
    <w:rsid w:val="00097C45"/>
    <w:rsid w:val="000A03DB"/>
    <w:rsid w:val="000A33BF"/>
    <w:rsid w:val="000A34AB"/>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47D"/>
    <w:rsid w:val="000F6E45"/>
    <w:rsid w:val="000F6F99"/>
    <w:rsid w:val="0010019D"/>
    <w:rsid w:val="001003A5"/>
    <w:rsid w:val="0010092C"/>
    <w:rsid w:val="001015C7"/>
    <w:rsid w:val="00101633"/>
    <w:rsid w:val="00103241"/>
    <w:rsid w:val="00105FBD"/>
    <w:rsid w:val="00111CCE"/>
    <w:rsid w:val="0011718D"/>
    <w:rsid w:val="00117227"/>
    <w:rsid w:val="0012141B"/>
    <w:rsid w:val="00122709"/>
    <w:rsid w:val="00126344"/>
    <w:rsid w:val="001309E8"/>
    <w:rsid w:val="0013247A"/>
    <w:rsid w:val="0013444D"/>
    <w:rsid w:val="001359DE"/>
    <w:rsid w:val="0013770C"/>
    <w:rsid w:val="0013797D"/>
    <w:rsid w:val="00137D47"/>
    <w:rsid w:val="00140307"/>
    <w:rsid w:val="0014055E"/>
    <w:rsid w:val="00141795"/>
    <w:rsid w:val="00141D43"/>
    <w:rsid w:val="0014483C"/>
    <w:rsid w:val="00144DE3"/>
    <w:rsid w:val="001454D1"/>
    <w:rsid w:val="00145F0A"/>
    <w:rsid w:val="001467B6"/>
    <w:rsid w:val="001510B8"/>
    <w:rsid w:val="001609BE"/>
    <w:rsid w:val="001636BF"/>
    <w:rsid w:val="00163F1C"/>
    <w:rsid w:val="00164C4A"/>
    <w:rsid w:val="00164E93"/>
    <w:rsid w:val="00167073"/>
    <w:rsid w:val="00172EBE"/>
    <w:rsid w:val="00175493"/>
    <w:rsid w:val="00176D29"/>
    <w:rsid w:val="0018427C"/>
    <w:rsid w:val="00185EBC"/>
    <w:rsid w:val="001901E9"/>
    <w:rsid w:val="00190ED6"/>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D786D"/>
    <w:rsid w:val="001E352E"/>
    <w:rsid w:val="001E450D"/>
    <w:rsid w:val="001E6EEC"/>
    <w:rsid w:val="001E7A0B"/>
    <w:rsid w:val="001F35A7"/>
    <w:rsid w:val="001F3611"/>
    <w:rsid w:val="001F453A"/>
    <w:rsid w:val="00204598"/>
    <w:rsid w:val="0020486F"/>
    <w:rsid w:val="00205FBF"/>
    <w:rsid w:val="00210E8F"/>
    <w:rsid w:val="00210FB0"/>
    <w:rsid w:val="00211B5C"/>
    <w:rsid w:val="0021283B"/>
    <w:rsid w:val="00216A4F"/>
    <w:rsid w:val="00226860"/>
    <w:rsid w:val="002273F9"/>
    <w:rsid w:val="00234C79"/>
    <w:rsid w:val="0024124A"/>
    <w:rsid w:val="00242F18"/>
    <w:rsid w:val="00244E81"/>
    <w:rsid w:val="00250FA4"/>
    <w:rsid w:val="00251AEF"/>
    <w:rsid w:val="00254D1D"/>
    <w:rsid w:val="00256B76"/>
    <w:rsid w:val="00260C51"/>
    <w:rsid w:val="002614AF"/>
    <w:rsid w:val="00262C2C"/>
    <w:rsid w:val="00270179"/>
    <w:rsid w:val="0027360F"/>
    <w:rsid w:val="00273882"/>
    <w:rsid w:val="00273FC3"/>
    <w:rsid w:val="00281B15"/>
    <w:rsid w:val="00281F94"/>
    <w:rsid w:val="00282C5B"/>
    <w:rsid w:val="00283D30"/>
    <w:rsid w:val="00284AC0"/>
    <w:rsid w:val="00286CB8"/>
    <w:rsid w:val="00292818"/>
    <w:rsid w:val="00296BFA"/>
    <w:rsid w:val="00297250"/>
    <w:rsid w:val="002A0C73"/>
    <w:rsid w:val="002A1D6D"/>
    <w:rsid w:val="002A24C0"/>
    <w:rsid w:val="002A54DA"/>
    <w:rsid w:val="002A792A"/>
    <w:rsid w:val="002B0E78"/>
    <w:rsid w:val="002B3AD5"/>
    <w:rsid w:val="002B49A7"/>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3DF5"/>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5FC"/>
    <w:rsid w:val="00364B84"/>
    <w:rsid w:val="00364D85"/>
    <w:rsid w:val="00365EF2"/>
    <w:rsid w:val="00370332"/>
    <w:rsid w:val="00375DDD"/>
    <w:rsid w:val="00381253"/>
    <w:rsid w:val="00381CB9"/>
    <w:rsid w:val="00382C85"/>
    <w:rsid w:val="00384737"/>
    <w:rsid w:val="003879C4"/>
    <w:rsid w:val="00391192"/>
    <w:rsid w:val="003919A9"/>
    <w:rsid w:val="003943A8"/>
    <w:rsid w:val="003951D4"/>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34D0C"/>
    <w:rsid w:val="00436201"/>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A7EDC"/>
    <w:rsid w:val="004B061C"/>
    <w:rsid w:val="004B1B24"/>
    <w:rsid w:val="004B2E39"/>
    <w:rsid w:val="004B54F0"/>
    <w:rsid w:val="004B6823"/>
    <w:rsid w:val="004C198A"/>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17FD5"/>
    <w:rsid w:val="00520569"/>
    <w:rsid w:val="00523319"/>
    <w:rsid w:val="00526B5F"/>
    <w:rsid w:val="00531351"/>
    <w:rsid w:val="00532FA2"/>
    <w:rsid w:val="00542849"/>
    <w:rsid w:val="005429C6"/>
    <w:rsid w:val="005528EC"/>
    <w:rsid w:val="00553FE0"/>
    <w:rsid w:val="00557920"/>
    <w:rsid w:val="00560862"/>
    <w:rsid w:val="00563AEA"/>
    <w:rsid w:val="00565EAD"/>
    <w:rsid w:val="00567CC5"/>
    <w:rsid w:val="00567F97"/>
    <w:rsid w:val="00570035"/>
    <w:rsid w:val="00572D47"/>
    <w:rsid w:val="00572E3F"/>
    <w:rsid w:val="00573835"/>
    <w:rsid w:val="005744D6"/>
    <w:rsid w:val="00574778"/>
    <w:rsid w:val="00575998"/>
    <w:rsid w:val="00575C66"/>
    <w:rsid w:val="00576031"/>
    <w:rsid w:val="0057707C"/>
    <w:rsid w:val="005774A1"/>
    <w:rsid w:val="005851EC"/>
    <w:rsid w:val="00590CC8"/>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0E50"/>
    <w:rsid w:val="006A7E0E"/>
    <w:rsid w:val="006B17CC"/>
    <w:rsid w:val="006B2C35"/>
    <w:rsid w:val="006B395F"/>
    <w:rsid w:val="006B45DD"/>
    <w:rsid w:val="006C265D"/>
    <w:rsid w:val="006C2E5D"/>
    <w:rsid w:val="006C51DB"/>
    <w:rsid w:val="006D1C0D"/>
    <w:rsid w:val="006D391B"/>
    <w:rsid w:val="006D69E9"/>
    <w:rsid w:val="006E1EA7"/>
    <w:rsid w:val="006E398D"/>
    <w:rsid w:val="006F2016"/>
    <w:rsid w:val="006F2067"/>
    <w:rsid w:val="006F2617"/>
    <w:rsid w:val="00702525"/>
    <w:rsid w:val="0070310B"/>
    <w:rsid w:val="00704CA2"/>
    <w:rsid w:val="0070628E"/>
    <w:rsid w:val="007105C4"/>
    <w:rsid w:val="00710C3A"/>
    <w:rsid w:val="00714B3E"/>
    <w:rsid w:val="007221C2"/>
    <w:rsid w:val="0072633A"/>
    <w:rsid w:val="007323CF"/>
    <w:rsid w:val="0073263A"/>
    <w:rsid w:val="007360A0"/>
    <w:rsid w:val="00737955"/>
    <w:rsid w:val="007421B6"/>
    <w:rsid w:val="007435E1"/>
    <w:rsid w:val="0075478F"/>
    <w:rsid w:val="0075717E"/>
    <w:rsid w:val="00757CD8"/>
    <w:rsid w:val="00761B8C"/>
    <w:rsid w:val="007620AC"/>
    <w:rsid w:val="0076322A"/>
    <w:rsid w:val="00763EAF"/>
    <w:rsid w:val="00764E97"/>
    <w:rsid w:val="00767235"/>
    <w:rsid w:val="007673D3"/>
    <w:rsid w:val="00771A5F"/>
    <w:rsid w:val="0077369F"/>
    <w:rsid w:val="007740C1"/>
    <w:rsid w:val="0077586B"/>
    <w:rsid w:val="0077646B"/>
    <w:rsid w:val="007816CC"/>
    <w:rsid w:val="00782592"/>
    <w:rsid w:val="00783B2A"/>
    <w:rsid w:val="00783FE1"/>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02352"/>
    <w:rsid w:val="00812E39"/>
    <w:rsid w:val="008144D8"/>
    <w:rsid w:val="008159BE"/>
    <w:rsid w:val="00825B3C"/>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2810"/>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59F4"/>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37FB0"/>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17F"/>
    <w:rsid w:val="009D1B7F"/>
    <w:rsid w:val="009D424B"/>
    <w:rsid w:val="009F0261"/>
    <w:rsid w:val="009F2247"/>
    <w:rsid w:val="009F59C0"/>
    <w:rsid w:val="009F70F9"/>
    <w:rsid w:val="00A01099"/>
    <w:rsid w:val="00A023D1"/>
    <w:rsid w:val="00A131E1"/>
    <w:rsid w:val="00A14BAE"/>
    <w:rsid w:val="00A15979"/>
    <w:rsid w:val="00A16625"/>
    <w:rsid w:val="00A17540"/>
    <w:rsid w:val="00A17ABD"/>
    <w:rsid w:val="00A20E7A"/>
    <w:rsid w:val="00A21F93"/>
    <w:rsid w:val="00A24A49"/>
    <w:rsid w:val="00A26284"/>
    <w:rsid w:val="00A26B30"/>
    <w:rsid w:val="00A30965"/>
    <w:rsid w:val="00A33609"/>
    <w:rsid w:val="00A33752"/>
    <w:rsid w:val="00A33CA5"/>
    <w:rsid w:val="00A34F4C"/>
    <w:rsid w:val="00A351F7"/>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B73DC"/>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53A"/>
    <w:rsid w:val="00AF2B6C"/>
    <w:rsid w:val="00AF2CA3"/>
    <w:rsid w:val="00AF4E6B"/>
    <w:rsid w:val="00AF50F4"/>
    <w:rsid w:val="00B02A62"/>
    <w:rsid w:val="00B033B6"/>
    <w:rsid w:val="00B0459B"/>
    <w:rsid w:val="00B04727"/>
    <w:rsid w:val="00B14F24"/>
    <w:rsid w:val="00B153FC"/>
    <w:rsid w:val="00B24004"/>
    <w:rsid w:val="00B25CEA"/>
    <w:rsid w:val="00B26139"/>
    <w:rsid w:val="00B267AC"/>
    <w:rsid w:val="00B316C3"/>
    <w:rsid w:val="00B3498B"/>
    <w:rsid w:val="00B355F0"/>
    <w:rsid w:val="00B35872"/>
    <w:rsid w:val="00B43DCB"/>
    <w:rsid w:val="00B4461E"/>
    <w:rsid w:val="00B44AA5"/>
    <w:rsid w:val="00B55641"/>
    <w:rsid w:val="00B629E3"/>
    <w:rsid w:val="00B62CE8"/>
    <w:rsid w:val="00B63161"/>
    <w:rsid w:val="00B64386"/>
    <w:rsid w:val="00B7140D"/>
    <w:rsid w:val="00B717D1"/>
    <w:rsid w:val="00B75C5D"/>
    <w:rsid w:val="00B775AB"/>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57D2"/>
    <w:rsid w:val="00BA61D3"/>
    <w:rsid w:val="00BA7D6A"/>
    <w:rsid w:val="00BB2476"/>
    <w:rsid w:val="00BB25EC"/>
    <w:rsid w:val="00BB2FF4"/>
    <w:rsid w:val="00BB3B52"/>
    <w:rsid w:val="00BB3F66"/>
    <w:rsid w:val="00BB727F"/>
    <w:rsid w:val="00BC3497"/>
    <w:rsid w:val="00BC6AA4"/>
    <w:rsid w:val="00BC7924"/>
    <w:rsid w:val="00BD0606"/>
    <w:rsid w:val="00BD2593"/>
    <w:rsid w:val="00BD66BB"/>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0EB"/>
    <w:rsid w:val="00C73F8F"/>
    <w:rsid w:val="00C83EF5"/>
    <w:rsid w:val="00C86C39"/>
    <w:rsid w:val="00C87B20"/>
    <w:rsid w:val="00C937F4"/>
    <w:rsid w:val="00C973C7"/>
    <w:rsid w:val="00CA0FD8"/>
    <w:rsid w:val="00CA2CD2"/>
    <w:rsid w:val="00CA35D7"/>
    <w:rsid w:val="00CA5268"/>
    <w:rsid w:val="00CB559B"/>
    <w:rsid w:val="00CB66BE"/>
    <w:rsid w:val="00CB765F"/>
    <w:rsid w:val="00CB791F"/>
    <w:rsid w:val="00CC1A50"/>
    <w:rsid w:val="00CC2247"/>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2CD1"/>
    <w:rsid w:val="00D23CC5"/>
    <w:rsid w:val="00D258AA"/>
    <w:rsid w:val="00D26F8D"/>
    <w:rsid w:val="00D3099A"/>
    <w:rsid w:val="00D31299"/>
    <w:rsid w:val="00D338CF"/>
    <w:rsid w:val="00D361A1"/>
    <w:rsid w:val="00D40661"/>
    <w:rsid w:val="00D51274"/>
    <w:rsid w:val="00D5601D"/>
    <w:rsid w:val="00D57794"/>
    <w:rsid w:val="00D6090E"/>
    <w:rsid w:val="00D64377"/>
    <w:rsid w:val="00D658ED"/>
    <w:rsid w:val="00D66121"/>
    <w:rsid w:val="00D669FF"/>
    <w:rsid w:val="00D66A5E"/>
    <w:rsid w:val="00D673D3"/>
    <w:rsid w:val="00D7009D"/>
    <w:rsid w:val="00D7289E"/>
    <w:rsid w:val="00D744CF"/>
    <w:rsid w:val="00D7745C"/>
    <w:rsid w:val="00D839F4"/>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D43B6"/>
    <w:rsid w:val="00DE0F5E"/>
    <w:rsid w:val="00DE645B"/>
    <w:rsid w:val="00DE65BA"/>
    <w:rsid w:val="00DE7E15"/>
    <w:rsid w:val="00DF1178"/>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0762"/>
    <w:rsid w:val="00E222B2"/>
    <w:rsid w:val="00E23C17"/>
    <w:rsid w:val="00E304B0"/>
    <w:rsid w:val="00E31247"/>
    <w:rsid w:val="00E3401A"/>
    <w:rsid w:val="00E344DF"/>
    <w:rsid w:val="00E355E5"/>
    <w:rsid w:val="00E36A3C"/>
    <w:rsid w:val="00E4287D"/>
    <w:rsid w:val="00E43EE6"/>
    <w:rsid w:val="00E520F3"/>
    <w:rsid w:val="00E529BD"/>
    <w:rsid w:val="00E60BBB"/>
    <w:rsid w:val="00E74FEC"/>
    <w:rsid w:val="00E752E2"/>
    <w:rsid w:val="00E76C7F"/>
    <w:rsid w:val="00E8013D"/>
    <w:rsid w:val="00E83500"/>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E7A01"/>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430A8"/>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0BC5"/>
    <w:rsid w:val="00F854DC"/>
    <w:rsid w:val="00F87580"/>
    <w:rsid w:val="00F94840"/>
    <w:rsid w:val="00FA2B3D"/>
    <w:rsid w:val="00FA5478"/>
    <w:rsid w:val="00FA58A3"/>
    <w:rsid w:val="00FB4E1E"/>
    <w:rsid w:val="00FC1DF9"/>
    <w:rsid w:val="00FC2659"/>
    <w:rsid w:val="00FD0872"/>
    <w:rsid w:val="00FD2001"/>
    <w:rsid w:val="00FD55EE"/>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EA60F"/>
  <w15:docId w15:val="{71A27F4D-209C-40F9-A196-809C1E89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D0A9-6595-4E92-B2BF-FCAEE0DF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2017-06-14T09:48:00Z</cp:lastPrinted>
  <dcterms:created xsi:type="dcterms:W3CDTF">2018-06-04T18:04:00Z</dcterms:created>
  <dcterms:modified xsi:type="dcterms:W3CDTF">2018-06-04T18:04:00Z</dcterms:modified>
</cp:coreProperties>
</file>