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bookmarkStart w:id="0" w:name="_GoBack"/>
      <w:bookmarkEnd w:id="0"/>
      <w:r w:rsidR="000222AC">
        <w:t>26</w:t>
      </w:r>
      <w:r w:rsidR="000222AC" w:rsidRPr="000222AC">
        <w:rPr>
          <w:vertAlign w:val="superscript"/>
        </w:rPr>
        <w:t>th</w:t>
      </w:r>
      <w:r w:rsidR="000222AC">
        <w:t xml:space="preserve"> May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E83568">
        <w:rPr>
          <w:b w:val="0"/>
        </w:rPr>
        <w:t xml:space="preserve">s </w:t>
      </w:r>
      <w:r w:rsidR="000222AC">
        <w:rPr>
          <w:b w:val="0"/>
        </w:rPr>
        <w:t xml:space="preserve">Linda Hughes </w:t>
      </w:r>
      <w:r w:rsidR="00420033">
        <w:rPr>
          <w:b w:val="0"/>
        </w:rPr>
        <w:t>(Chair)</w:t>
      </w:r>
      <w:r w:rsidR="00E83568">
        <w:rPr>
          <w:b w:val="0"/>
        </w:rPr>
        <w:t xml:space="preserve">; Mair Evans; </w:t>
      </w:r>
      <w:r w:rsidR="00420033">
        <w:rPr>
          <w:b w:val="0"/>
        </w:rPr>
        <w:t>Anne Morris</w:t>
      </w:r>
      <w:r w:rsidR="00E83568">
        <w:rPr>
          <w:b w:val="0"/>
        </w:rPr>
        <w:t>;</w:t>
      </w:r>
      <w:r w:rsidR="00420033">
        <w:rPr>
          <w:b w:val="0"/>
        </w:rPr>
        <w:t xml:space="preserve"> Julie Jeffreys; Barbara Roberts; PCSO Martin </w:t>
      </w:r>
      <w:r w:rsidR="00E128D6">
        <w:rPr>
          <w:b w:val="0"/>
        </w:rPr>
        <w:t>Griffiths;</w:t>
      </w:r>
      <w:r w:rsidR="00420033">
        <w:rPr>
          <w:b w:val="0"/>
        </w:rPr>
        <w:t xml:space="preserve"> </w:t>
      </w:r>
      <w:r w:rsidR="000222AC">
        <w:rPr>
          <w:b w:val="0"/>
        </w:rPr>
        <w:t>Sarah Davies</w:t>
      </w:r>
      <w:r w:rsidR="00420033">
        <w:rPr>
          <w:b w:val="0"/>
        </w:rPr>
        <w:t>;</w:t>
      </w:r>
      <w:r w:rsidR="00E83568">
        <w:rPr>
          <w:b w:val="0"/>
        </w:rPr>
        <w:t xml:space="preserve"> Jean Davies (Clerk)</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0222AC">
        <w:rPr>
          <w:b w:val="0"/>
        </w:rPr>
        <w:t>Eric Evans; Dafydd Morris; Eric Jones; Jeff Davies</w:t>
      </w:r>
    </w:p>
    <w:p w:rsidR="000222AC" w:rsidRDefault="000222AC" w:rsidP="009051F7">
      <w:pPr>
        <w:jc w:val="both"/>
        <w:rPr>
          <w:b w:val="0"/>
        </w:rPr>
      </w:pPr>
      <w:r>
        <w:rPr>
          <w:b w:val="0"/>
        </w:rPr>
        <w:t xml:space="preserve">Sarah Davies the newly co-opted Councillor was welcomed and signed the appropriate ‘Acceptance of </w:t>
      </w:r>
      <w:r w:rsidR="007673D3">
        <w:rPr>
          <w:b w:val="0"/>
        </w:rPr>
        <w:t>Office’ declaration</w:t>
      </w:r>
      <w:r>
        <w:rPr>
          <w:b w:val="0"/>
        </w:rPr>
        <w:t xml:space="preserve"> form.</w:t>
      </w:r>
    </w:p>
    <w:p w:rsidR="000222AC" w:rsidRDefault="00E128D6" w:rsidP="007673D3">
      <w:pPr>
        <w:spacing w:after="0"/>
        <w:ind w:right="57" w:hanging="40"/>
        <w:jc w:val="left"/>
        <w:rPr>
          <w:b w:val="0"/>
        </w:rPr>
      </w:pPr>
      <w:r w:rsidRPr="00E128D6">
        <w:t>3.  Discussion with PCSO:</w:t>
      </w:r>
      <w:r>
        <w:t xml:space="preserve"> </w:t>
      </w:r>
      <w:r>
        <w:rPr>
          <w:b w:val="0"/>
        </w:rPr>
        <w:t xml:space="preserve"> </w:t>
      </w:r>
      <w:r w:rsidR="007673D3">
        <w:rPr>
          <w:b w:val="0"/>
        </w:rPr>
        <w:t xml:space="preserve">During the month there had been 1 x burglary (other than a dwelling) 1 x ASB; </w:t>
      </w:r>
      <w:r w:rsidR="0030263F">
        <w:rPr>
          <w:b w:val="0"/>
        </w:rPr>
        <w:t xml:space="preserve"> </w:t>
      </w:r>
      <w:r w:rsidR="007673D3">
        <w:rPr>
          <w:b w:val="0"/>
        </w:rPr>
        <w:t xml:space="preserve">again 4 X 4’s remain a problem with 17 drivers being given advise/challenged in last month.  The GoSafe van had recently visited the </w:t>
      </w:r>
      <w:r w:rsidR="005F4DA4">
        <w:rPr>
          <w:b w:val="0"/>
        </w:rPr>
        <w:t>Valley</w:t>
      </w:r>
      <w:r w:rsidR="007673D3">
        <w:rPr>
          <w:b w:val="0"/>
        </w:rPr>
        <w:t xml:space="preserve"> but no offences (speeding) had been detected</w:t>
      </w:r>
      <w:r w:rsidR="005F4DA4">
        <w:rPr>
          <w:b w:val="0"/>
        </w:rPr>
        <w:t>.</w:t>
      </w:r>
    </w:p>
    <w:p w:rsidR="005F4DA4" w:rsidRDefault="005F4DA4" w:rsidP="007673D3">
      <w:pPr>
        <w:spacing w:after="0"/>
        <w:ind w:right="57" w:hanging="40"/>
        <w:jc w:val="left"/>
        <w:rPr>
          <w:b w:val="0"/>
        </w:rPr>
      </w:pPr>
    </w:p>
    <w:p w:rsidR="005F4DA4" w:rsidRDefault="005F4DA4" w:rsidP="007673D3">
      <w:pPr>
        <w:spacing w:after="0"/>
        <w:ind w:right="57" w:hanging="40"/>
        <w:jc w:val="left"/>
        <w:rPr>
          <w:b w:val="0"/>
        </w:rPr>
      </w:pPr>
      <w:r>
        <w:rPr>
          <w:b w:val="0"/>
        </w:rPr>
        <w:t>Priority - The issue of the trees along the B4500 some of which are at risk of falling.  NWP is currently liaising with Elton Watson from WCBC regarding this matter</w:t>
      </w:r>
    </w:p>
    <w:p w:rsidR="00270179" w:rsidRDefault="00270179" w:rsidP="000222AC">
      <w:pPr>
        <w:spacing w:after="0"/>
        <w:ind w:left="680" w:right="57" w:hanging="720"/>
        <w:jc w:val="left"/>
        <w:rPr>
          <w:b w:val="0"/>
        </w:rPr>
      </w:pPr>
      <w:r>
        <w:rPr>
          <w:b w:val="0"/>
        </w:rPr>
        <w:t xml:space="preserve">.   </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864215">
        <w:t xml:space="preserve">- </w:t>
      </w:r>
      <w:r w:rsidR="007673D3">
        <w:t xml:space="preserve"> </w:t>
      </w:r>
      <w:r w:rsidR="007673D3" w:rsidRPr="007673D3">
        <w:rPr>
          <w:b w:val="0"/>
        </w:rPr>
        <w:t>need to include ‘Cllr Anne Morris had asked if during Brea</w:t>
      </w:r>
      <w:r w:rsidR="007673D3">
        <w:rPr>
          <w:b w:val="0"/>
        </w:rPr>
        <w:t>s</w:t>
      </w:r>
      <w:r w:rsidR="007673D3" w:rsidRPr="007673D3">
        <w:rPr>
          <w:b w:val="0"/>
        </w:rPr>
        <w:t xml:space="preserve">t Cancer Awareness Week Council agreed to having a display of bras along the </w:t>
      </w:r>
      <w:r w:rsidR="007673D3">
        <w:rPr>
          <w:b w:val="0"/>
        </w:rPr>
        <w:t>M</w:t>
      </w:r>
      <w:r w:rsidR="007673D3" w:rsidRPr="007673D3">
        <w:rPr>
          <w:b w:val="0"/>
        </w:rPr>
        <w:t xml:space="preserve">illennium </w:t>
      </w:r>
      <w:r w:rsidR="007673D3">
        <w:rPr>
          <w:b w:val="0"/>
        </w:rPr>
        <w:t>G</w:t>
      </w:r>
      <w:r w:rsidR="007673D3" w:rsidRPr="007673D3">
        <w:rPr>
          <w:b w:val="0"/>
        </w:rPr>
        <w:t xml:space="preserve">arden wall on the Cross.  </w:t>
      </w:r>
      <w:r w:rsidR="007673D3">
        <w:rPr>
          <w:b w:val="0"/>
        </w:rPr>
        <w:t>Otherwise the minutes were found to be correct and were signed accordingly by Councillors Hughes</w:t>
      </w:r>
    </w:p>
    <w:p w:rsidR="007740C1" w:rsidRDefault="00F31B24" w:rsidP="009051F7">
      <w:pPr>
        <w:jc w:val="both"/>
      </w:pPr>
      <w:r>
        <w:t>5</w:t>
      </w:r>
      <w:r w:rsidR="0067309F">
        <w:t xml:space="preserve">. </w:t>
      </w:r>
      <w:r w:rsidR="0067309F" w:rsidRPr="00F37986">
        <w:t>MATTERS ARISING:-</w:t>
      </w:r>
      <w:r w:rsidR="0067309F">
        <w:t xml:space="preserve"> </w:t>
      </w:r>
    </w:p>
    <w:p w:rsidR="007673D3" w:rsidRDefault="000222AC" w:rsidP="000222AC">
      <w:pPr>
        <w:jc w:val="both"/>
        <w:rPr>
          <w:b w:val="0"/>
        </w:rPr>
      </w:pPr>
      <w:r>
        <w:t xml:space="preserve">Cemetery </w:t>
      </w:r>
      <w:r w:rsidR="007673D3">
        <w:t xml:space="preserve">– </w:t>
      </w:r>
      <w:r w:rsidR="007673D3" w:rsidRPr="007673D3">
        <w:rPr>
          <w:b w:val="0"/>
        </w:rPr>
        <w:t>Clerk had visited the cemetery with Rhys Hughes and identified those groves which needed top soil and also the gravestones which were unsafe where the families needed to be contacted.  It was agreed that new signage with contact details for the Clerk and also a sign stating that as from the 1</w:t>
      </w:r>
      <w:r w:rsidR="007673D3" w:rsidRPr="007673D3">
        <w:rPr>
          <w:b w:val="0"/>
          <w:vertAlign w:val="superscript"/>
        </w:rPr>
        <w:t>st</w:t>
      </w:r>
      <w:r w:rsidR="007673D3" w:rsidRPr="007673D3">
        <w:rPr>
          <w:b w:val="0"/>
        </w:rPr>
        <w:t xml:space="preserve"> June existing and new graves should be left flat and grassed over with no plants, vases etc placed in front of the gravestone</w:t>
      </w:r>
      <w:r w:rsidR="006208FF">
        <w:rPr>
          <w:b w:val="0"/>
        </w:rPr>
        <w:t xml:space="preserve">.  Clerk showed the template of the document that will be sent to undertakers/stonemasons clearly stating this and asking them to inform/remind families of this.  </w:t>
      </w:r>
    </w:p>
    <w:p w:rsidR="006208FF" w:rsidRDefault="007673D3" w:rsidP="000222AC">
      <w:pPr>
        <w:jc w:val="both"/>
        <w:rPr>
          <w:b w:val="0"/>
        </w:rPr>
      </w:pPr>
      <w:r>
        <w:rPr>
          <w:b w:val="0"/>
        </w:rPr>
        <w:t>Councillors agreed to the shrubs in the left had corner of the cemetery car park to be thinned out</w:t>
      </w:r>
      <w:r w:rsidR="0030263F">
        <w:rPr>
          <w:b w:val="0"/>
        </w:rPr>
        <w:t xml:space="preserve"> and also Mr Hughes had asked for permission to cut the shrubs in the memorial garden (cremation) part of the cemetery and also plant new shrubs, which was given</w:t>
      </w:r>
      <w:r>
        <w:rPr>
          <w:b w:val="0"/>
        </w:rPr>
        <w:t xml:space="preserve">,  Also the trees bordering on to Weniar Field need cutting again.  Clerk to contact owner asking if we have his permission to go on to his land to undertake this work.  Clerk also to contact </w:t>
      </w:r>
      <w:r w:rsidR="006208FF">
        <w:rPr>
          <w:b w:val="0"/>
        </w:rPr>
        <w:t>three contractors for an estimate of the cost of undertaking thi</w:t>
      </w:r>
      <w:r w:rsidR="0030263F">
        <w:rPr>
          <w:b w:val="0"/>
        </w:rPr>
        <w:t>s work</w:t>
      </w:r>
      <w:r w:rsidR="006208FF">
        <w:rPr>
          <w:b w:val="0"/>
        </w:rPr>
        <w:t>.</w:t>
      </w:r>
    </w:p>
    <w:p w:rsidR="0064167C" w:rsidRPr="007673D3" w:rsidRDefault="006208FF" w:rsidP="000222AC">
      <w:pPr>
        <w:jc w:val="both"/>
        <w:rPr>
          <w:b w:val="0"/>
        </w:rPr>
      </w:pPr>
      <w:r>
        <w:rPr>
          <w:b w:val="0"/>
        </w:rPr>
        <w:t xml:space="preserve">Clerk had been contacted by Trevor Bates asking for the Council’s permission to place a seat in the cemetery in memory of Mrs Rona Bates.  Councillors agreed to this – bench to be anchored due to health and safety concerns.  Mr Bates had also stated that part of the path had been overtaken by grass/moss – Councillors agreed for this to be rectified asap.  </w:t>
      </w:r>
      <w:r w:rsidR="007673D3" w:rsidRPr="007673D3">
        <w:rPr>
          <w:b w:val="0"/>
        </w:rPr>
        <w:t xml:space="preserve">.  </w:t>
      </w:r>
    </w:p>
    <w:p w:rsidR="001003A5" w:rsidRDefault="000222AC" w:rsidP="000222AC">
      <w:pPr>
        <w:jc w:val="both"/>
        <w:rPr>
          <w:b w:val="0"/>
        </w:rPr>
      </w:pPr>
      <w:r>
        <w:t>Playing Field</w:t>
      </w:r>
      <w:r w:rsidR="006208FF">
        <w:t xml:space="preserve"> – </w:t>
      </w:r>
      <w:r w:rsidR="006208FF">
        <w:rPr>
          <w:b w:val="0"/>
        </w:rPr>
        <w:t xml:space="preserve">Martin Howarth WCBC was undertaking a consultation from residents regarding the regulations around playing fields/ allowing dogs – the consultation ends last week in June.  In September Mr Howarth will be consulting with Community Councils regarding this which will be an opportunity for this Council to make its views clear on this matter.  The outcome of this consultation, together with any changes to the regulation will help determine whether to fence off the playing field where children access. </w:t>
      </w:r>
    </w:p>
    <w:p w:rsidR="006208FF" w:rsidRPr="006208FF" w:rsidRDefault="006208FF" w:rsidP="000222AC">
      <w:pPr>
        <w:jc w:val="both"/>
        <w:rPr>
          <w:b w:val="0"/>
        </w:rPr>
      </w:pPr>
      <w:r w:rsidRPr="006208FF">
        <w:t>Emptying of Bins</w:t>
      </w:r>
      <w:r>
        <w:rPr>
          <w:b w:val="0"/>
        </w:rPr>
        <w:t>- Councillor Davies not present therefore decided to put this on June’s agenda for discussion</w:t>
      </w:r>
    </w:p>
    <w:p w:rsidR="000222AC" w:rsidRDefault="000222AC" w:rsidP="000222AC">
      <w:pPr>
        <w:jc w:val="both"/>
      </w:pPr>
      <w:r>
        <w:t>First Responders/Defibrillator</w:t>
      </w:r>
      <w:r w:rsidR="006208FF">
        <w:t xml:space="preserve"> – </w:t>
      </w:r>
      <w:r w:rsidR="006208FF" w:rsidRPr="00286CB8">
        <w:rPr>
          <w:b w:val="0"/>
        </w:rPr>
        <w:t>Clerk had contacted the owner of the Glyn Valley who had agreed for the defibrillator to be placed outside his property.  However the Ambulance Service had stated that the defibrillator will need to be used by the First Responders Team it hopes to establish in the village.  The Clerk had arranged a public meeting at the Canolfan Ceiriog on the 27</w:t>
      </w:r>
      <w:r w:rsidR="006208FF" w:rsidRPr="00286CB8">
        <w:rPr>
          <w:b w:val="0"/>
          <w:vertAlign w:val="superscript"/>
        </w:rPr>
        <w:t>th</w:t>
      </w:r>
      <w:r w:rsidR="006208FF" w:rsidRPr="00286CB8">
        <w:rPr>
          <w:b w:val="0"/>
        </w:rPr>
        <w:t xml:space="preserve"> June 2016 at 7 p.m for those members of the public who were interested in becoming a First Responder could attend. Jason Williams from the Ambulance Service will explain what is involved.  It is hoped that a decision will then be made whether or not the defibrillator could be placed outside the Glyn Valley or </w:t>
      </w:r>
      <w:r w:rsidR="00286CB8" w:rsidRPr="00286CB8">
        <w:rPr>
          <w:b w:val="0"/>
        </w:rPr>
        <w:t>whoever is on call from the First Responders Team is on call.  Once this is clear the Council can then decide whether or not to there is a need to purchase a separate machine should the Ambulance Service that the latter is the case.</w:t>
      </w:r>
      <w:r w:rsidR="00286CB8">
        <w:t xml:space="preserve">  </w:t>
      </w:r>
    </w:p>
    <w:p w:rsidR="000222AC" w:rsidRPr="00286CB8" w:rsidRDefault="000222AC" w:rsidP="000222AC">
      <w:pPr>
        <w:jc w:val="both"/>
        <w:rPr>
          <w:b w:val="0"/>
        </w:rPr>
      </w:pPr>
      <w:r>
        <w:lastRenderedPageBreak/>
        <w:t>Insurance for toilets (public liability)</w:t>
      </w:r>
      <w:r w:rsidR="00286CB8">
        <w:t xml:space="preserve"> – </w:t>
      </w:r>
      <w:r w:rsidR="00286CB8">
        <w:rPr>
          <w:b w:val="0"/>
        </w:rPr>
        <w:t>WCBC had contacted the Clerk stating that the CC was responsible for public liability insurance with regards to the .toilets.  Currently the building in surance is covered by WCBC – however once the CC takes over the lease then it will be responsible for the buildings insurance.  The Clerk had also contacted AON insurance who had confirmed that the CC’s public liability would cover the toilets as any building/spaces managed by the CC is covered under the policy</w:t>
      </w:r>
    </w:p>
    <w:p w:rsidR="000222AC" w:rsidRPr="00286CB8" w:rsidRDefault="000222AC" w:rsidP="000222AC">
      <w:pPr>
        <w:jc w:val="both"/>
        <w:rPr>
          <w:b w:val="0"/>
        </w:rPr>
      </w:pPr>
      <w:r>
        <w:t>Parking at the centre</w:t>
      </w:r>
      <w:r w:rsidR="00286CB8">
        <w:t xml:space="preserve"> – </w:t>
      </w:r>
      <w:r w:rsidR="00286CB8">
        <w:rPr>
          <w:b w:val="0"/>
        </w:rPr>
        <w:t>clerk had contacted the Centre Manager and this matter has been now resolved</w:t>
      </w:r>
    </w:p>
    <w:p w:rsidR="000222AC" w:rsidRPr="00286CB8" w:rsidRDefault="000222AC" w:rsidP="000222AC">
      <w:pPr>
        <w:jc w:val="both"/>
        <w:rPr>
          <w:b w:val="0"/>
        </w:rPr>
      </w:pPr>
      <w:r>
        <w:t>Cash Dispen</w:t>
      </w:r>
      <w:r w:rsidR="00286CB8">
        <w:t>s</w:t>
      </w:r>
      <w:r>
        <w:t>er in village</w:t>
      </w:r>
      <w:r w:rsidR="00286CB8">
        <w:t xml:space="preserve"> – </w:t>
      </w:r>
      <w:r w:rsidR="00286CB8">
        <w:rPr>
          <w:b w:val="0"/>
        </w:rPr>
        <w:t xml:space="preserve">Clerk had contacted CardZone who manages the Cash Dispenser (ATM) – she was informed that the dispenser will be made secure within the next two weeks and will then be working and available to be used by the public.  </w:t>
      </w:r>
    </w:p>
    <w:p w:rsidR="00D1310B" w:rsidRDefault="009371C6" w:rsidP="009051F7">
      <w:pPr>
        <w:jc w:val="both"/>
        <w:rPr>
          <w:b w:val="0"/>
        </w:rPr>
      </w:pPr>
      <w:r>
        <w:t>7</w:t>
      </w:r>
      <w:r w:rsidR="0067309F">
        <w:t xml:space="preserve">.  Reports </w:t>
      </w:r>
      <w:r w:rsidR="00702525">
        <w:t>–</w:t>
      </w:r>
      <w:r w:rsidR="00286CB8">
        <w:t xml:space="preserve"> </w:t>
      </w:r>
      <w:r w:rsidR="00286CB8" w:rsidRPr="00286CB8">
        <w:rPr>
          <w:b w:val="0"/>
        </w:rPr>
        <w:t>no reports this month</w:t>
      </w:r>
    </w:p>
    <w:p w:rsidR="00573835" w:rsidRPr="00573835" w:rsidRDefault="00573835" w:rsidP="009051F7">
      <w:pPr>
        <w:jc w:val="both"/>
        <w:rPr>
          <w:b w:val="0"/>
        </w:rPr>
      </w:pPr>
      <w:r>
        <w:rPr>
          <w:b w:val="0"/>
        </w:rPr>
        <w:t xml:space="preserve">8.  </w:t>
      </w:r>
      <w:r w:rsidRPr="00573835">
        <w:t>Community Agent</w:t>
      </w:r>
      <w:r>
        <w:t xml:space="preserve"> – </w:t>
      </w:r>
      <w:r>
        <w:rPr>
          <w:b w:val="0"/>
        </w:rPr>
        <w:t>Clerk had received an email from Chirk Town Council Clerk stating that the Council had appointed a Community Agent.  Mrs Bates has been asked to help with his/her induction – with possibly the new appointee shadowing Mrs Bates</w:t>
      </w:r>
    </w:p>
    <w:p w:rsidR="00E36A3C" w:rsidRDefault="00573835" w:rsidP="00C86C39">
      <w:pPr>
        <w:jc w:val="both"/>
        <w:rPr>
          <w:b w:val="0"/>
        </w:rPr>
      </w:pPr>
      <w:r>
        <w:t>9</w:t>
      </w:r>
      <w:r w:rsidR="00BE66E9">
        <w:t xml:space="preserve">.  LETTERS OF THANKS </w:t>
      </w:r>
      <w:r w:rsidR="004710CC">
        <w:rPr>
          <w:b w:val="0"/>
        </w:rPr>
        <w:t>–</w:t>
      </w:r>
      <w:r w:rsidR="00BE66E9" w:rsidRPr="00635E18">
        <w:rPr>
          <w:b w:val="0"/>
        </w:rPr>
        <w:t xml:space="preserve"> </w:t>
      </w:r>
      <w:r>
        <w:rPr>
          <w:b w:val="0"/>
        </w:rPr>
        <w:t>from the Urdd (donation); AON Insurance (Insurance premium); Marie Curie (donation); OVW (membership subscription; Ceiriog Vally Bowles (donation)</w:t>
      </w:r>
    </w:p>
    <w:p w:rsidR="003C39AD" w:rsidRDefault="00573835" w:rsidP="009051F7">
      <w:pPr>
        <w:jc w:val="both"/>
      </w:pPr>
      <w:r>
        <w:t>10</w:t>
      </w:r>
      <w:r w:rsidR="0067309F" w:rsidRPr="00A51B4B">
        <w:t>.  CORRESPONDENCE</w:t>
      </w:r>
    </w:p>
    <w:p w:rsidR="00AC628D" w:rsidRDefault="0067309F" w:rsidP="009051F7">
      <w:pPr>
        <w:jc w:val="both"/>
        <w:rPr>
          <w:b w:val="0"/>
        </w:rPr>
      </w:pPr>
      <w:r w:rsidRPr="00097330">
        <w:t>a</w:t>
      </w:r>
      <w:r w:rsidRPr="00AF50F4">
        <w:t xml:space="preserve">. </w:t>
      </w:r>
      <w:r w:rsidRPr="00040516">
        <w:t>Bank Statement</w:t>
      </w:r>
      <w:r w:rsidR="0005747C">
        <w:rPr>
          <w:b w:val="0"/>
        </w:rPr>
        <w:t>.</w:t>
      </w:r>
      <w:r w:rsidR="00E23C17">
        <w:rPr>
          <w:b w:val="0"/>
        </w:rPr>
        <w:t xml:space="preserve"> </w:t>
      </w:r>
      <w:r w:rsidR="002614AF">
        <w:rPr>
          <w:b w:val="0"/>
        </w:rPr>
        <w:t xml:space="preserve">– </w:t>
      </w:r>
    </w:p>
    <w:p w:rsidR="00286CB8" w:rsidRDefault="00286CB8" w:rsidP="009051F7">
      <w:pPr>
        <w:jc w:val="both"/>
        <w:rPr>
          <w:b w:val="0"/>
        </w:rPr>
      </w:pPr>
      <w:r>
        <w:rPr>
          <w:b w:val="0"/>
        </w:rPr>
        <w:t xml:space="preserve">The Statement of accounts/Bank Reconciliation for period 1.4.2015 to 31.3.2016 had already been discussed in the AGM and accepted as a true account of the Council’s Finances (the accounts and relevant documents had already been approved by the internal auditors Morris Cook, Llangollen).  </w:t>
      </w:r>
      <w:r w:rsidR="00573835">
        <w:rPr>
          <w:b w:val="0"/>
        </w:rPr>
        <w:t xml:space="preserve">Chair signed the return that now needs to be sent to the external auditor.  </w:t>
      </w:r>
    </w:p>
    <w:p w:rsidR="00573835" w:rsidRDefault="00573835" w:rsidP="009051F7">
      <w:pPr>
        <w:jc w:val="both"/>
        <w:rPr>
          <w:b w:val="0"/>
        </w:rPr>
      </w:pPr>
      <w:r>
        <w:rPr>
          <w:b w:val="0"/>
        </w:rPr>
        <w:t>With regard to the current financial year – Clerk produced a statement showing £20075.99 in the current account (this includes CA funds) – however £3046.621 Vat to be claims</w:t>
      </w:r>
    </w:p>
    <w:p w:rsidR="0014055E" w:rsidRPr="0014055E" w:rsidRDefault="00A81683" w:rsidP="000222AC">
      <w:pPr>
        <w:jc w:val="both"/>
        <w:rPr>
          <w:b w:val="0"/>
        </w:rPr>
      </w:pPr>
      <w:r w:rsidRPr="00A81683">
        <w:t>b.  WCBC</w:t>
      </w:r>
      <w:r w:rsidR="00B95B60">
        <w:t xml:space="preserve">  - </w:t>
      </w:r>
      <w:r w:rsidR="005F4DA4" w:rsidRPr="005F4DA4">
        <w:rPr>
          <w:b w:val="0"/>
        </w:rPr>
        <w:t>no correspondence this month</w:t>
      </w:r>
    </w:p>
    <w:p w:rsidR="009B0DBB" w:rsidRDefault="009B0DBB" w:rsidP="00690EFA">
      <w:pPr>
        <w:jc w:val="both"/>
      </w:pPr>
      <w:r>
        <w:t xml:space="preserve">c. Welsh Government </w:t>
      </w:r>
      <w:r w:rsidR="005F4DA4">
        <w:t xml:space="preserve">– </w:t>
      </w:r>
      <w:r w:rsidR="005F4DA4" w:rsidRPr="005F4DA4">
        <w:rPr>
          <w:b w:val="0"/>
        </w:rPr>
        <w:t>no correspondence this month</w:t>
      </w:r>
    </w:p>
    <w:p w:rsidR="0067309F" w:rsidRDefault="00A33609" w:rsidP="009051F7">
      <w:pPr>
        <w:jc w:val="both"/>
      </w:pPr>
      <w:r>
        <w:t>c</w:t>
      </w:r>
      <w:r w:rsidR="0067309F" w:rsidRPr="00D40661">
        <w:t>. Any other correspondence not listed</w:t>
      </w:r>
      <w:r w:rsidR="0067309F">
        <w:t xml:space="preserve"> –</w:t>
      </w:r>
    </w:p>
    <w:p w:rsidR="00286CB8" w:rsidRDefault="00286CB8" w:rsidP="009051F7">
      <w:pPr>
        <w:jc w:val="both"/>
        <w:rPr>
          <w:b w:val="0"/>
        </w:rPr>
      </w:pPr>
      <w:r>
        <w:rPr>
          <w:b w:val="0"/>
        </w:rPr>
        <w:t>Invitation from Nightingale House for two representatives to an afternoon Tea Party or a Cheese and Wine Evening – NFA</w:t>
      </w:r>
    </w:p>
    <w:p w:rsidR="00286CB8" w:rsidRPr="00286CB8" w:rsidRDefault="00286CB8" w:rsidP="009051F7">
      <w:pPr>
        <w:jc w:val="both"/>
        <w:rPr>
          <w:b w:val="0"/>
        </w:rPr>
      </w:pPr>
      <w:r>
        <w:rPr>
          <w:b w:val="0"/>
        </w:rPr>
        <w:t>Centenary Fields</w:t>
      </w:r>
      <w:r w:rsidR="00573835">
        <w:rPr>
          <w:b w:val="0"/>
        </w:rPr>
        <w:t xml:space="preserve"> – Letter from Royal British Legion and the Fields in Trust introducing the Centenary Fields programme.  This is in honour of those who lost their lives in the 1914-18 conflict.  The invitation is to nominate a recreational space to be dedicated as a Centenary </w:t>
      </w:r>
      <w:r w:rsidR="0030263F">
        <w:rPr>
          <w:b w:val="0"/>
        </w:rPr>
        <w:t>Field</w:t>
      </w:r>
      <w:r w:rsidR="00573835">
        <w:rPr>
          <w:b w:val="0"/>
        </w:rPr>
        <w:t xml:space="preserve"> to commemorate this significant milestone and to create a living legacy.  Decision made to approach the National Trust for consideration for the field where currently the playing field and rugby pitch is situated to be considered – Clerk to contact Huw Beech from the NT and forward the letter to him.  </w:t>
      </w:r>
    </w:p>
    <w:p w:rsidR="005E74FC" w:rsidRDefault="005851EC" w:rsidP="009051F7">
      <w:pPr>
        <w:jc w:val="both"/>
      </w:pPr>
      <w:r>
        <w:t>1</w:t>
      </w:r>
      <w:r w:rsidR="00573835">
        <w:t>1</w:t>
      </w:r>
      <w:r w:rsidR="0067309F" w:rsidRPr="00D40661">
        <w:t>.  PLANNING APPLICATIONS/</w:t>
      </w:r>
      <w:r w:rsidR="00925803" w:rsidRPr="00D40661">
        <w:t>APPROV</w:t>
      </w:r>
      <w:r w:rsidR="00925803">
        <w:t xml:space="preserve">ALS </w:t>
      </w:r>
      <w:r w:rsidR="005E74FC">
        <w:t>–</w:t>
      </w:r>
      <w:r w:rsidR="002F1F6B">
        <w:t xml:space="preserve"> </w:t>
      </w:r>
    </w:p>
    <w:p w:rsidR="005F4DA4" w:rsidRDefault="005F4DA4" w:rsidP="009051F7">
      <w:pPr>
        <w:jc w:val="both"/>
        <w:rPr>
          <w:b w:val="0"/>
        </w:rPr>
      </w:pPr>
      <w:r w:rsidRPr="005F4DA4">
        <w:t>Notification of an appeal to the Planning Inspectorate Wales of WCBC’s decision to refuse permission to build 2 x 4 bed roomed detached houses on land to the West of Tyn y Cestyllt Road</w:t>
      </w:r>
      <w:r>
        <w:rPr>
          <w:b w:val="0"/>
        </w:rPr>
        <w:t xml:space="preserve">.  Councillors were of the opinion that its original decision to object to the original application remained i.e. outside the village boundary/land not identified as land for future development on the UDP and LDP (which is under consultation currently); Also the development did not meet local needs.  </w:t>
      </w:r>
    </w:p>
    <w:p w:rsidR="0030263F" w:rsidRDefault="005F4DA4" w:rsidP="009051F7">
      <w:pPr>
        <w:jc w:val="both"/>
        <w:rPr>
          <w:b w:val="0"/>
        </w:rPr>
      </w:pPr>
      <w:r>
        <w:t>Public Footpath Diversion Order 2016</w:t>
      </w:r>
      <w:r w:rsidR="00C471BB">
        <w:t xml:space="preserve"> – </w:t>
      </w:r>
      <w:r w:rsidR="00C471BB">
        <w:rPr>
          <w:b w:val="0"/>
        </w:rPr>
        <w:t xml:space="preserve">public footpath on Dragonwyck land – Councillors did not object to the diversion of the footpath per se but did object due to the condition of the path i.e. fur trees overgrown narrowing the path and path blocked in one place.  Clerk to inform WCBC accordingly.  </w:t>
      </w:r>
    </w:p>
    <w:p w:rsidR="0030263F" w:rsidRDefault="0030263F">
      <w:pPr>
        <w:spacing w:after="0" w:line="240" w:lineRule="auto"/>
        <w:jc w:val="left"/>
        <w:rPr>
          <w:b w:val="0"/>
        </w:rPr>
      </w:pPr>
      <w:r>
        <w:rPr>
          <w:b w:val="0"/>
        </w:rPr>
        <w:br w:type="page"/>
      </w:r>
    </w:p>
    <w:p w:rsidR="0067309F" w:rsidRPr="00D40661" w:rsidRDefault="005851EC" w:rsidP="009051F7">
      <w:pPr>
        <w:jc w:val="both"/>
      </w:pPr>
      <w:r>
        <w:lastRenderedPageBreak/>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AC0CCE" w:rsidRDefault="00AC0CCE" w:rsidP="009051F7">
      <w:pPr>
        <w:jc w:val="both"/>
        <w:rPr>
          <w:b w:val="0"/>
        </w:rPr>
      </w:pPr>
      <w:r>
        <w:rPr>
          <w:b w:val="0"/>
        </w:rPr>
        <w:tab/>
      </w:r>
      <w:r>
        <w:rPr>
          <w:b w:val="0"/>
        </w:rPr>
        <w:tab/>
        <w:t>Dilys Bates (I/B)</w:t>
      </w:r>
    </w:p>
    <w:p w:rsidR="00286CB8" w:rsidRDefault="00286CB8" w:rsidP="009051F7">
      <w:pPr>
        <w:jc w:val="both"/>
      </w:pPr>
      <w:r>
        <w:rPr>
          <w:b w:val="0"/>
        </w:rPr>
        <w:tab/>
      </w:r>
      <w:r>
        <w:rPr>
          <w:b w:val="0"/>
        </w:rPr>
        <w:tab/>
        <w:t>Canolfan Ceiriog (Env Day)</w:t>
      </w:r>
      <w:r>
        <w:rPr>
          <w:b w:val="0"/>
        </w:rPr>
        <w:tab/>
      </w:r>
      <w:r>
        <w:rPr>
          <w:b w:val="0"/>
        </w:rPr>
        <w:tab/>
        <w:t>£60,00</w:t>
      </w:r>
    </w:p>
    <w:p w:rsidR="00C10B9C" w:rsidRPr="00C10B9C"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C471BB">
        <w:t xml:space="preserve"> –</w:t>
      </w:r>
      <w:r w:rsidR="00C471BB">
        <w:rPr>
          <w:b w:val="0"/>
        </w:rPr>
        <w:t xml:space="preserve">no </w:t>
      </w:r>
      <w:r w:rsidR="00CA0FD8">
        <w:rPr>
          <w:b w:val="0"/>
        </w:rPr>
        <w:t>requests</w:t>
      </w:r>
      <w:r w:rsidR="00270179">
        <w:tab/>
      </w:r>
      <w:r w:rsidR="00270179">
        <w:tab/>
      </w:r>
    </w:p>
    <w:p w:rsidR="00E36A3C" w:rsidRDefault="00573835" w:rsidP="00D1310B">
      <w:pPr>
        <w:jc w:val="both"/>
        <w:rPr>
          <w:b w:val="0"/>
        </w:rPr>
      </w:pPr>
      <w:r>
        <w:t xml:space="preserve">13. </w:t>
      </w:r>
      <w:r w:rsidR="00B35872" w:rsidRPr="00B35872">
        <w:t>Any other matter not listed</w:t>
      </w:r>
      <w:r w:rsidR="00E36A3C">
        <w:t xml:space="preserve"> -</w:t>
      </w:r>
      <w:r w:rsidR="00E36A3C">
        <w:rPr>
          <w:b w:val="0"/>
        </w:rPr>
        <w:t xml:space="preserve">.  </w:t>
      </w:r>
    </w:p>
    <w:p w:rsidR="00573835" w:rsidRDefault="00573835" w:rsidP="00D1310B">
      <w:pPr>
        <w:jc w:val="both"/>
        <w:rPr>
          <w:b w:val="0"/>
        </w:rPr>
      </w:pPr>
      <w:r w:rsidRPr="00573835">
        <w:rPr>
          <w:b w:val="0"/>
        </w:rPr>
        <w:t>Roundabout on the Cross – apparently grid has sunk – Clerk to contact Street Scene</w:t>
      </w:r>
    </w:p>
    <w:p w:rsidR="000546AB" w:rsidRDefault="00573835" w:rsidP="00D1310B">
      <w:pPr>
        <w:jc w:val="both"/>
        <w:rPr>
          <w:b w:val="0"/>
        </w:rPr>
      </w:pPr>
      <w:r>
        <w:rPr>
          <w:b w:val="0"/>
        </w:rPr>
        <w:t xml:space="preserve">Canolfan Ceiriog – noisy around 12.30 a.m. when there was an event taking place – Clerk to email manager to rmind them to ask to remind organisers of the importance of ensuring that the noise is kept to a minimum after midnight. </w:t>
      </w:r>
    </w:p>
    <w:p w:rsidR="00573835" w:rsidRPr="00573835" w:rsidRDefault="000546AB" w:rsidP="00D1310B">
      <w:pPr>
        <w:jc w:val="both"/>
        <w:rPr>
          <w:b w:val="0"/>
        </w:rPr>
      </w:pPr>
      <w:r>
        <w:rPr>
          <w:b w:val="0"/>
        </w:rPr>
        <w:t xml:space="preserve">Gardening Competition – Clerk had placed a reminder in the Glyn News – competition will take place again in July – Clerk to ask </w:t>
      </w:r>
      <w:r w:rsidR="005F4DA4">
        <w:rPr>
          <w:b w:val="0"/>
        </w:rPr>
        <w:t>Mr and Mrs Thomas from Llanrheadr to undertake the judging.</w:t>
      </w:r>
      <w:r w:rsidR="00573835">
        <w:rPr>
          <w:b w:val="0"/>
        </w:rPr>
        <w:t xml:space="preserve"> </w:t>
      </w:r>
    </w:p>
    <w:p w:rsidR="007E2E8B" w:rsidRPr="007E2E8B" w:rsidRDefault="007E2E8B" w:rsidP="009051F7">
      <w:pPr>
        <w:jc w:val="both"/>
        <w:rPr>
          <w:b w:val="0"/>
        </w:rPr>
      </w:pPr>
    </w:p>
    <w:p w:rsidR="007E2E8B" w:rsidRDefault="007E2E8B" w:rsidP="009051F7">
      <w:pPr>
        <w:jc w:val="both"/>
        <w:rPr>
          <w:b w:val="0"/>
        </w:rPr>
      </w:pPr>
    </w:p>
    <w:p w:rsidR="007E2E8B" w:rsidRPr="007E2E8B" w:rsidRDefault="007E2E8B" w:rsidP="009051F7">
      <w:pPr>
        <w:jc w:val="both"/>
        <w:rPr>
          <w:b w:val="0"/>
        </w:rPr>
      </w:pPr>
    </w:p>
    <w:p w:rsidR="00F6460E" w:rsidRPr="00A33609" w:rsidRDefault="00F6460E" w:rsidP="009051F7">
      <w:pPr>
        <w:jc w:val="both"/>
      </w:pP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F3" w:rsidRDefault="001472F3" w:rsidP="00C00316">
      <w:pPr>
        <w:spacing w:after="0" w:line="240" w:lineRule="auto"/>
      </w:pPr>
      <w:r>
        <w:separator/>
      </w:r>
    </w:p>
  </w:endnote>
  <w:endnote w:type="continuationSeparator" w:id="0">
    <w:p w:rsidR="001472F3" w:rsidRDefault="001472F3"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F3" w:rsidRDefault="001472F3" w:rsidP="00C00316">
      <w:pPr>
        <w:spacing w:after="0" w:line="240" w:lineRule="auto"/>
      </w:pPr>
      <w:r>
        <w:separator/>
      </w:r>
    </w:p>
  </w:footnote>
  <w:footnote w:type="continuationSeparator" w:id="0">
    <w:p w:rsidR="001472F3" w:rsidRDefault="001472F3"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0"/>
  </w:num>
  <w:num w:numId="4">
    <w:abstractNumId w:val="21"/>
  </w:num>
  <w:num w:numId="5">
    <w:abstractNumId w:val="9"/>
  </w:num>
  <w:num w:numId="6">
    <w:abstractNumId w:val="5"/>
  </w:num>
  <w:num w:numId="7">
    <w:abstractNumId w:val="14"/>
  </w:num>
  <w:num w:numId="8">
    <w:abstractNumId w:val="4"/>
  </w:num>
  <w:num w:numId="9">
    <w:abstractNumId w:val="12"/>
  </w:num>
  <w:num w:numId="10">
    <w:abstractNumId w:val="10"/>
  </w:num>
  <w:num w:numId="11">
    <w:abstractNumId w:val="23"/>
  </w:num>
  <w:num w:numId="12">
    <w:abstractNumId w:val="27"/>
  </w:num>
  <w:num w:numId="13">
    <w:abstractNumId w:val="8"/>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6"/>
  </w:num>
  <w:num w:numId="20">
    <w:abstractNumId w:val="19"/>
  </w:num>
  <w:num w:numId="21">
    <w:abstractNumId w:val="29"/>
  </w:num>
  <w:num w:numId="22">
    <w:abstractNumId w:val="3"/>
  </w:num>
  <w:num w:numId="23">
    <w:abstractNumId w:val="2"/>
  </w:num>
  <w:num w:numId="24">
    <w:abstractNumId w:val="13"/>
  </w:num>
  <w:num w:numId="25">
    <w:abstractNumId w:val="18"/>
  </w:num>
  <w:num w:numId="26">
    <w:abstractNumId w:val="22"/>
  </w:num>
  <w:num w:numId="27">
    <w:abstractNumId w:val="6"/>
  </w:num>
  <w:num w:numId="28">
    <w:abstractNumId w:val="25"/>
  </w:num>
  <w:num w:numId="29">
    <w:abstractNumId w:val="2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readOnly" w:enforcement="1" w:cryptProviderType="rsaFull" w:cryptAlgorithmClass="hash" w:cryptAlgorithmType="typeAny" w:cryptAlgorithmSid="4" w:cryptSpinCount="100000" w:hash="k6VjybCmNpPhvrS6LtWD9UdtMsY=" w:salt="HkjV1OjuTiFHTJZoE53tq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928"/>
    <w:rsid w:val="000C2CCF"/>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472F3"/>
    <w:rsid w:val="001636BF"/>
    <w:rsid w:val="00163F1C"/>
    <w:rsid w:val="00164C4A"/>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611"/>
    <w:rsid w:val="001F453A"/>
    <w:rsid w:val="00204598"/>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5D87"/>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37A0"/>
    <w:rsid w:val="00364B84"/>
    <w:rsid w:val="00364D85"/>
    <w:rsid w:val="00365EF2"/>
    <w:rsid w:val="00370332"/>
    <w:rsid w:val="00375DDD"/>
    <w:rsid w:val="00381253"/>
    <w:rsid w:val="00381CB9"/>
    <w:rsid w:val="00382C85"/>
    <w:rsid w:val="00384737"/>
    <w:rsid w:val="003879C4"/>
    <w:rsid w:val="00391192"/>
    <w:rsid w:val="003919A9"/>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5EAE"/>
    <w:rsid w:val="004C67D7"/>
    <w:rsid w:val="004C6902"/>
    <w:rsid w:val="004C6C0A"/>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7F51"/>
    <w:rsid w:val="005A04B0"/>
    <w:rsid w:val="005A51B0"/>
    <w:rsid w:val="005B1843"/>
    <w:rsid w:val="005B5A82"/>
    <w:rsid w:val="005C2016"/>
    <w:rsid w:val="005C2B35"/>
    <w:rsid w:val="005C417D"/>
    <w:rsid w:val="005C6038"/>
    <w:rsid w:val="005C71DF"/>
    <w:rsid w:val="005C7CD0"/>
    <w:rsid w:val="005D678B"/>
    <w:rsid w:val="005D7D25"/>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B17CC"/>
    <w:rsid w:val="006B2C35"/>
    <w:rsid w:val="006B45DD"/>
    <w:rsid w:val="006C265D"/>
    <w:rsid w:val="006C2E5D"/>
    <w:rsid w:val="006C51DB"/>
    <w:rsid w:val="006D1C0D"/>
    <w:rsid w:val="006D391B"/>
    <w:rsid w:val="006E1EA7"/>
    <w:rsid w:val="006E398D"/>
    <w:rsid w:val="006F2016"/>
    <w:rsid w:val="006F2067"/>
    <w:rsid w:val="006F2617"/>
    <w:rsid w:val="00702525"/>
    <w:rsid w:val="00704CA2"/>
    <w:rsid w:val="0070628E"/>
    <w:rsid w:val="007105C4"/>
    <w:rsid w:val="00710C3A"/>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40C1"/>
    <w:rsid w:val="0077646B"/>
    <w:rsid w:val="007816CC"/>
    <w:rsid w:val="00782592"/>
    <w:rsid w:val="00783B2A"/>
    <w:rsid w:val="00783FE1"/>
    <w:rsid w:val="00792568"/>
    <w:rsid w:val="007A00DB"/>
    <w:rsid w:val="007C0A92"/>
    <w:rsid w:val="007C4A09"/>
    <w:rsid w:val="007C761C"/>
    <w:rsid w:val="007D3879"/>
    <w:rsid w:val="007D3FCF"/>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F02"/>
    <w:rsid w:val="00870951"/>
    <w:rsid w:val="0087191B"/>
    <w:rsid w:val="00872742"/>
    <w:rsid w:val="00880956"/>
    <w:rsid w:val="00881425"/>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1BF8"/>
    <w:rsid w:val="00B55641"/>
    <w:rsid w:val="00B629E3"/>
    <w:rsid w:val="00B62CE8"/>
    <w:rsid w:val="00B63161"/>
    <w:rsid w:val="00B64386"/>
    <w:rsid w:val="00B7140D"/>
    <w:rsid w:val="00B717D1"/>
    <w:rsid w:val="00B75C5D"/>
    <w:rsid w:val="00B81895"/>
    <w:rsid w:val="00B81E89"/>
    <w:rsid w:val="00B84052"/>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20610"/>
    <w:rsid w:val="00E2075C"/>
    <w:rsid w:val="00E222B2"/>
    <w:rsid w:val="00E23C17"/>
    <w:rsid w:val="00E304B0"/>
    <w:rsid w:val="00E31247"/>
    <w:rsid w:val="00E3401A"/>
    <w:rsid w:val="00E355E5"/>
    <w:rsid w:val="00E36A3C"/>
    <w:rsid w:val="00E4287D"/>
    <w:rsid w:val="00E43EE6"/>
    <w:rsid w:val="00E520F3"/>
    <w:rsid w:val="00E529BD"/>
    <w:rsid w:val="00E74FEC"/>
    <w:rsid w:val="00E752E2"/>
    <w:rsid w:val="00E76C7F"/>
    <w:rsid w:val="00E83568"/>
    <w:rsid w:val="00E8488C"/>
    <w:rsid w:val="00E92927"/>
    <w:rsid w:val="00E92AB6"/>
    <w:rsid w:val="00E93A96"/>
    <w:rsid w:val="00E949AE"/>
    <w:rsid w:val="00E95F50"/>
    <w:rsid w:val="00EA1EFB"/>
    <w:rsid w:val="00EA5926"/>
    <w:rsid w:val="00EA5E42"/>
    <w:rsid w:val="00EB0FD4"/>
    <w:rsid w:val="00EB36FB"/>
    <w:rsid w:val="00ED6592"/>
    <w:rsid w:val="00EE378F"/>
    <w:rsid w:val="00EE3D29"/>
    <w:rsid w:val="00EE5877"/>
    <w:rsid w:val="00EE5AF9"/>
    <w:rsid w:val="00EE6970"/>
    <w:rsid w:val="00EF5DD1"/>
    <w:rsid w:val="00EF68FC"/>
    <w:rsid w:val="00F03D4B"/>
    <w:rsid w:val="00F04F7F"/>
    <w:rsid w:val="00F10001"/>
    <w:rsid w:val="00F1211B"/>
    <w:rsid w:val="00F12688"/>
    <w:rsid w:val="00F12D9D"/>
    <w:rsid w:val="00F14E66"/>
    <w:rsid w:val="00F151B9"/>
    <w:rsid w:val="00F269A2"/>
    <w:rsid w:val="00F27558"/>
    <w:rsid w:val="00F30A3A"/>
    <w:rsid w:val="00F31B24"/>
    <w:rsid w:val="00F3445C"/>
    <w:rsid w:val="00F35469"/>
    <w:rsid w:val="00F37986"/>
    <w:rsid w:val="00F40CFC"/>
    <w:rsid w:val="00F5189E"/>
    <w:rsid w:val="00F52EA9"/>
    <w:rsid w:val="00F533DE"/>
    <w:rsid w:val="00F561FC"/>
    <w:rsid w:val="00F60B8A"/>
    <w:rsid w:val="00F61D4C"/>
    <w:rsid w:val="00F61E0E"/>
    <w:rsid w:val="00F62F75"/>
    <w:rsid w:val="00F6460E"/>
    <w:rsid w:val="00F65EA2"/>
    <w:rsid w:val="00F665FC"/>
    <w:rsid w:val="00F700EC"/>
    <w:rsid w:val="00F77277"/>
    <w:rsid w:val="00F854DC"/>
    <w:rsid w:val="00F94840"/>
    <w:rsid w:val="00FA2B3D"/>
    <w:rsid w:val="00FA5478"/>
    <w:rsid w:val="00FA58A3"/>
    <w:rsid w:val="00FB4E1E"/>
    <w:rsid w:val="00FC1DF9"/>
    <w:rsid w:val="00FC2659"/>
    <w:rsid w:val="00FD2001"/>
    <w:rsid w:val="00FD76CD"/>
    <w:rsid w:val="00FE2A5B"/>
    <w:rsid w:val="00FE323E"/>
    <w:rsid w:val="00FE409C"/>
    <w:rsid w:val="00FE5EB6"/>
    <w:rsid w:val="00FF03A3"/>
    <w:rsid w:val="00FF0B4A"/>
    <w:rsid w:val="00FF20A2"/>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2016-04-22T07:29:00Z</cp:lastPrinted>
  <dcterms:created xsi:type="dcterms:W3CDTF">2017-07-19T17:33:00Z</dcterms:created>
  <dcterms:modified xsi:type="dcterms:W3CDTF">2017-07-19T17:33:00Z</dcterms:modified>
</cp:coreProperties>
</file>